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485" w:type="dxa"/>
        <w:tblLook w:val="04A0" w:firstRow="1" w:lastRow="0" w:firstColumn="1" w:lastColumn="0" w:noHBand="0" w:noVBand="1"/>
      </w:tblPr>
      <w:tblGrid>
        <w:gridCol w:w="10485"/>
      </w:tblGrid>
      <w:tr w:rsidR="004733A3" w:rsidTr="2844E5A9" w14:paraId="0FA4BCFA" w14:textId="77777777">
        <w:trPr>
          <w:cantSplit/>
        </w:trPr>
        <w:tc>
          <w:tcPr>
            <w:tcW w:w="10485" w:type="dxa"/>
            <w:shd w:val="clear" w:color="auto" w:fill="FBE4D5" w:themeFill="accent2" w:themeFillTint="33"/>
            <w:tcMar/>
          </w:tcPr>
          <w:p w:rsidRPr="00132E21" w:rsidR="004733A3" w:rsidP="004326AD" w:rsidRDefault="004733A3" w14:paraId="0AE0469A" w14:textId="77777777">
            <w:pPr>
              <w:pStyle w:val="Kop3"/>
            </w:pPr>
          </w:p>
          <w:sdt>
            <w:sdtPr>
              <w:id w:val="808225565"/>
              <w:docPartObj>
                <w:docPartGallery w:val="Table of Contents"/>
                <w:docPartUnique/>
              </w:docPartObj>
            </w:sdtPr>
            <w:sdtContent>
              <w:p w:rsidRPr="0098113E" w:rsidR="0098113E" w:rsidP="2844E5A9" w:rsidRDefault="0098113E" w14:paraId="7FE2ED55" w14:textId="700FEE6C">
                <w:pPr>
                  <w:pStyle w:val="Kopvaninhoudsopgave"/>
                  <w:jc w:val="center"/>
                  <w:rPr>
                    <w:rFonts w:ascii="Segoe Script" w:hAnsi="Segoe Script" w:eastAsia="Calibri" w:cs="" w:eastAsiaTheme="minorAscii" w:cstheme="minorBidi"/>
                    <w:b w:val="0"/>
                    <w:bCs w:val="0"/>
                    <w:lang w:eastAsia="en-US"/>
                  </w:rPr>
                </w:pPr>
                <w:r w:rsidRPr="2844E5A9" w:rsidR="0098113E">
                  <w:rPr>
                    <w:rFonts w:ascii="Segoe Script" w:hAnsi="Segoe Script" w:eastAsia="Calibri" w:cs="" w:eastAsiaTheme="minorAscii" w:cstheme="minorBidi"/>
                    <w:b w:val="0"/>
                    <w:bCs w:val="0"/>
                    <w:lang w:eastAsia="en-US"/>
                  </w:rPr>
                  <w:t>Coaching en beleidsplan 2024</w:t>
                </w:r>
              </w:p>
              <w:p w:rsidR="00132E21" w:rsidRDefault="00132E21" w14:paraId="24473144" w14:textId="1168E341">
                <w:pPr>
                  <w:pStyle w:val="Kopvaninhoudsopgave"/>
                </w:pPr>
                <w:r w:rsidR="00132E21">
                  <w:rPr/>
                  <w:t>Inhoudsopgave</w:t>
                </w:r>
              </w:p>
              <w:p w:rsidR="006850FF" w:rsidP="2844E5A9" w:rsidRDefault="00132E21" w14:paraId="205C52C3" w14:textId="1D57A570">
                <w:pPr>
                  <w:pStyle w:val="Inhopg1"/>
                  <w:tabs>
                    <w:tab w:val="right" w:leader="dot" w:pos="10455"/>
                  </w:tabs>
                  <w:rPr>
                    <w:rStyle w:val="Hyperlink"/>
                    <w:noProof/>
                    <w:kern w:val="2"/>
                    <w14:ligatures w14:val="standardContextual"/>
                  </w:rPr>
                </w:pPr>
                <w:r>
                  <w:fldChar w:fldCharType="begin"/>
                </w:r>
                <w:r>
                  <w:instrText xml:space="preserve">TOC \o "1-3" \h \z \u</w:instrText>
                </w:r>
                <w:r>
                  <w:fldChar w:fldCharType="separate"/>
                </w:r>
                <w:hyperlink w:anchor="_Toc130659285">
                  <w:r w:rsidRPr="2844E5A9" w:rsidR="2844E5A9">
                    <w:rPr>
                      <w:rStyle w:val="Hyperlink"/>
                    </w:rPr>
                    <w:t>Coaching en beleid in 2024, kwaliteit in de praktijk</w:t>
                  </w:r>
                  <w:r>
                    <w:tab/>
                  </w:r>
                  <w:r>
                    <w:fldChar w:fldCharType="begin"/>
                  </w:r>
                  <w:r>
                    <w:instrText xml:space="preserve">PAGEREF _Toc130659285 \h</w:instrText>
                  </w:r>
                  <w:r>
                    <w:fldChar w:fldCharType="separate"/>
                  </w:r>
                  <w:r w:rsidRPr="2844E5A9" w:rsidR="2844E5A9">
                    <w:rPr>
                      <w:rStyle w:val="Hyperlink"/>
                    </w:rPr>
                    <w:t>1</w:t>
                  </w:r>
                  <w:r>
                    <w:fldChar w:fldCharType="end"/>
                  </w:r>
                </w:hyperlink>
              </w:p>
              <w:p w:rsidR="006850FF" w:rsidP="2844E5A9" w:rsidRDefault="006850FF" w14:paraId="10DFB904" w14:textId="3C4B2C99">
                <w:pPr>
                  <w:pStyle w:val="Inhopg2"/>
                  <w:tabs>
                    <w:tab w:val="right" w:leader="dot" w:pos="10455"/>
                  </w:tabs>
                  <w:rPr>
                    <w:rStyle w:val="Hyperlink"/>
                    <w:noProof/>
                    <w:kern w:val="2"/>
                    <w14:ligatures w14:val="standardContextual"/>
                  </w:rPr>
                </w:pPr>
                <w:hyperlink w:anchor="_Toc2075689562">
                  <w:r w:rsidRPr="2844E5A9" w:rsidR="2844E5A9">
                    <w:rPr>
                      <w:rStyle w:val="Hyperlink"/>
                    </w:rPr>
                    <w:t>Het coaching en beleidsplan</w:t>
                  </w:r>
                  <w:r>
                    <w:tab/>
                  </w:r>
                  <w:r>
                    <w:fldChar w:fldCharType="begin"/>
                  </w:r>
                  <w:r>
                    <w:instrText xml:space="preserve">PAGEREF _Toc2075689562 \h</w:instrText>
                  </w:r>
                  <w:r>
                    <w:fldChar w:fldCharType="separate"/>
                  </w:r>
                  <w:r w:rsidRPr="2844E5A9" w:rsidR="2844E5A9">
                    <w:rPr>
                      <w:rStyle w:val="Hyperlink"/>
                    </w:rPr>
                    <w:t>2</w:t>
                  </w:r>
                  <w:r>
                    <w:fldChar w:fldCharType="end"/>
                  </w:r>
                </w:hyperlink>
              </w:p>
              <w:p w:rsidR="006850FF" w:rsidP="2844E5A9" w:rsidRDefault="006850FF" w14:paraId="71C98E70" w14:textId="1992B058">
                <w:pPr>
                  <w:pStyle w:val="Inhopg3"/>
                  <w:tabs>
                    <w:tab w:val="right" w:leader="dot" w:pos="10455"/>
                  </w:tabs>
                  <w:rPr>
                    <w:rStyle w:val="Hyperlink"/>
                    <w:noProof/>
                    <w:kern w:val="2"/>
                    <w14:ligatures w14:val="standardContextual"/>
                  </w:rPr>
                </w:pPr>
                <w:hyperlink w:anchor="_Toc1225035917">
                  <w:r w:rsidRPr="2844E5A9" w:rsidR="2844E5A9">
                    <w:rPr>
                      <w:rStyle w:val="Hyperlink"/>
                    </w:rPr>
                    <w:t>Hoe ikky de beleidswerker inzet:</w:t>
                  </w:r>
                  <w:r>
                    <w:tab/>
                  </w:r>
                  <w:r>
                    <w:fldChar w:fldCharType="begin"/>
                  </w:r>
                  <w:r>
                    <w:instrText xml:space="preserve">PAGEREF _Toc1225035917 \h</w:instrText>
                  </w:r>
                  <w:r>
                    <w:fldChar w:fldCharType="separate"/>
                  </w:r>
                  <w:r w:rsidRPr="2844E5A9" w:rsidR="2844E5A9">
                    <w:rPr>
                      <w:rStyle w:val="Hyperlink"/>
                    </w:rPr>
                    <w:t>2</w:t>
                  </w:r>
                  <w:r>
                    <w:fldChar w:fldCharType="end"/>
                  </w:r>
                </w:hyperlink>
              </w:p>
              <w:p w:rsidR="006850FF" w:rsidP="2844E5A9" w:rsidRDefault="006850FF" w14:paraId="5C6A6389" w14:textId="0B4E3BF6">
                <w:pPr>
                  <w:pStyle w:val="Inhopg3"/>
                  <w:tabs>
                    <w:tab w:val="right" w:leader="dot" w:pos="10455"/>
                  </w:tabs>
                  <w:rPr>
                    <w:rStyle w:val="Hyperlink"/>
                    <w:noProof/>
                    <w:kern w:val="2"/>
                    <w14:ligatures w14:val="standardContextual"/>
                  </w:rPr>
                </w:pPr>
                <w:hyperlink w:anchor="_Toc194595602">
                  <w:r w:rsidRPr="2844E5A9" w:rsidR="2844E5A9">
                    <w:rPr>
                      <w:rStyle w:val="Hyperlink"/>
                    </w:rPr>
                    <w:t>Hoe ikky de coach inzet:</w:t>
                  </w:r>
                  <w:r>
                    <w:tab/>
                  </w:r>
                  <w:r>
                    <w:fldChar w:fldCharType="begin"/>
                  </w:r>
                  <w:r>
                    <w:instrText xml:space="preserve">PAGEREF _Toc194595602 \h</w:instrText>
                  </w:r>
                  <w:r>
                    <w:fldChar w:fldCharType="separate"/>
                  </w:r>
                  <w:r w:rsidRPr="2844E5A9" w:rsidR="2844E5A9">
                    <w:rPr>
                      <w:rStyle w:val="Hyperlink"/>
                    </w:rPr>
                    <w:t>2</w:t>
                  </w:r>
                  <w:r>
                    <w:fldChar w:fldCharType="end"/>
                  </w:r>
                </w:hyperlink>
              </w:p>
              <w:p w:rsidR="006850FF" w:rsidP="2844E5A9" w:rsidRDefault="006850FF" w14:paraId="78795A8E" w14:textId="5C98553C">
                <w:pPr>
                  <w:pStyle w:val="Inhopg3"/>
                  <w:tabs>
                    <w:tab w:val="right" w:leader="dot" w:pos="10455"/>
                  </w:tabs>
                  <w:rPr>
                    <w:rStyle w:val="Hyperlink"/>
                    <w:noProof/>
                    <w:kern w:val="2"/>
                    <w14:ligatures w14:val="standardContextual"/>
                  </w:rPr>
                </w:pPr>
                <w:hyperlink w:anchor="_Toc1105263486">
                  <w:r w:rsidRPr="2844E5A9" w:rsidR="2844E5A9">
                    <w:rPr>
                      <w:rStyle w:val="Hyperlink"/>
                    </w:rPr>
                    <w:t>Hoe ikky de kwaliteitscoördinator inzet</w:t>
                  </w:r>
                  <w:r>
                    <w:tab/>
                  </w:r>
                  <w:r>
                    <w:fldChar w:fldCharType="begin"/>
                  </w:r>
                  <w:r>
                    <w:instrText xml:space="preserve">PAGEREF _Toc1105263486 \h</w:instrText>
                  </w:r>
                  <w:r>
                    <w:fldChar w:fldCharType="separate"/>
                  </w:r>
                  <w:r w:rsidRPr="2844E5A9" w:rsidR="2844E5A9">
                    <w:rPr>
                      <w:rStyle w:val="Hyperlink"/>
                    </w:rPr>
                    <w:t>2</w:t>
                  </w:r>
                  <w:r>
                    <w:fldChar w:fldCharType="end"/>
                  </w:r>
                </w:hyperlink>
              </w:p>
              <w:p w:rsidR="006850FF" w:rsidP="2844E5A9" w:rsidRDefault="006850FF" w14:paraId="6293E6FB" w14:textId="72ECD264">
                <w:pPr>
                  <w:pStyle w:val="Inhopg1"/>
                  <w:tabs>
                    <w:tab w:val="right" w:leader="dot" w:pos="10455"/>
                  </w:tabs>
                  <w:rPr>
                    <w:rStyle w:val="Hyperlink"/>
                    <w:noProof/>
                    <w:kern w:val="2"/>
                    <w14:ligatures w14:val="standardContextual"/>
                  </w:rPr>
                </w:pPr>
                <w:hyperlink w:anchor="_Toc675966951">
                  <w:r w:rsidRPr="2844E5A9" w:rsidR="2844E5A9">
                    <w:rPr>
                      <w:rStyle w:val="Hyperlink"/>
                    </w:rPr>
                    <w:t>Beleidsontwerp en implementatie</w:t>
                  </w:r>
                  <w:r>
                    <w:tab/>
                  </w:r>
                  <w:r>
                    <w:fldChar w:fldCharType="begin"/>
                  </w:r>
                  <w:r>
                    <w:instrText xml:space="preserve">PAGEREF _Toc675966951 \h</w:instrText>
                  </w:r>
                  <w:r>
                    <w:fldChar w:fldCharType="separate"/>
                  </w:r>
                  <w:r w:rsidRPr="2844E5A9" w:rsidR="2844E5A9">
                    <w:rPr>
                      <w:rStyle w:val="Hyperlink"/>
                    </w:rPr>
                    <w:t>3</w:t>
                  </w:r>
                  <w:r>
                    <w:fldChar w:fldCharType="end"/>
                  </w:r>
                </w:hyperlink>
              </w:p>
              <w:p w:rsidR="006850FF" w:rsidP="2844E5A9" w:rsidRDefault="006850FF" w14:paraId="5F110C84" w14:textId="7144BA46">
                <w:pPr>
                  <w:pStyle w:val="Inhopg1"/>
                  <w:tabs>
                    <w:tab w:val="right" w:leader="dot" w:pos="10455"/>
                  </w:tabs>
                  <w:rPr>
                    <w:rStyle w:val="Hyperlink"/>
                    <w:noProof/>
                    <w:kern w:val="2"/>
                    <w14:ligatures w14:val="standardContextual"/>
                  </w:rPr>
                </w:pPr>
                <w:hyperlink w:anchor="_Toc597972753">
                  <w:r w:rsidRPr="2844E5A9" w:rsidR="2844E5A9">
                    <w:rPr>
                      <w:rStyle w:val="Hyperlink"/>
                    </w:rPr>
                    <w:t>Coaching op beleid</w:t>
                  </w:r>
                  <w:r>
                    <w:tab/>
                  </w:r>
                  <w:r>
                    <w:fldChar w:fldCharType="begin"/>
                  </w:r>
                  <w:r>
                    <w:instrText xml:space="preserve">PAGEREF _Toc597972753 \h</w:instrText>
                  </w:r>
                  <w:r>
                    <w:fldChar w:fldCharType="separate"/>
                  </w:r>
                  <w:r w:rsidRPr="2844E5A9" w:rsidR="2844E5A9">
                    <w:rPr>
                      <w:rStyle w:val="Hyperlink"/>
                    </w:rPr>
                    <w:t>3</w:t>
                  </w:r>
                  <w:r>
                    <w:fldChar w:fldCharType="end"/>
                  </w:r>
                </w:hyperlink>
              </w:p>
              <w:p w:rsidR="006850FF" w:rsidP="2844E5A9" w:rsidRDefault="006850FF" w14:paraId="2C19FBEC" w14:textId="0E123CAE">
                <w:pPr>
                  <w:pStyle w:val="Inhopg1"/>
                  <w:tabs>
                    <w:tab w:val="right" w:leader="dot" w:pos="10455"/>
                  </w:tabs>
                  <w:rPr>
                    <w:rStyle w:val="Hyperlink"/>
                    <w:noProof/>
                    <w:kern w:val="2"/>
                    <w14:ligatures w14:val="standardContextual"/>
                  </w:rPr>
                </w:pPr>
                <w:hyperlink w:anchor="_Toc532618377">
                  <w:r w:rsidRPr="2844E5A9" w:rsidR="2844E5A9">
                    <w:rPr>
                      <w:rStyle w:val="Hyperlink"/>
                    </w:rPr>
                    <w:t>Beleid en kwaliteit van de (digitale) omgeving</w:t>
                  </w:r>
                  <w:r>
                    <w:tab/>
                  </w:r>
                  <w:r>
                    <w:fldChar w:fldCharType="begin"/>
                  </w:r>
                  <w:r>
                    <w:instrText xml:space="preserve">PAGEREF _Toc532618377 \h</w:instrText>
                  </w:r>
                  <w:r>
                    <w:fldChar w:fldCharType="separate"/>
                  </w:r>
                  <w:r w:rsidRPr="2844E5A9" w:rsidR="2844E5A9">
                    <w:rPr>
                      <w:rStyle w:val="Hyperlink"/>
                    </w:rPr>
                    <w:t>3</w:t>
                  </w:r>
                  <w:r>
                    <w:fldChar w:fldCharType="end"/>
                  </w:r>
                </w:hyperlink>
              </w:p>
              <w:p w:rsidR="006850FF" w:rsidP="2844E5A9" w:rsidRDefault="006850FF" w14:paraId="7BE249A6" w14:textId="632F4D37">
                <w:pPr>
                  <w:pStyle w:val="Inhopg1"/>
                  <w:tabs>
                    <w:tab w:val="right" w:leader="dot" w:pos="10455"/>
                  </w:tabs>
                  <w:rPr>
                    <w:rStyle w:val="Hyperlink"/>
                    <w:noProof/>
                    <w:kern w:val="2"/>
                    <w14:ligatures w14:val="standardContextual"/>
                  </w:rPr>
                </w:pPr>
                <w:hyperlink w:anchor="_Toc106046180">
                  <w:r w:rsidRPr="2844E5A9" w:rsidR="2844E5A9">
                    <w:rPr>
                      <w:rStyle w:val="Hyperlink"/>
                    </w:rPr>
                    <w:t>Organisatie beleidswerk</w:t>
                  </w:r>
                  <w:r>
                    <w:tab/>
                  </w:r>
                  <w:r>
                    <w:fldChar w:fldCharType="begin"/>
                  </w:r>
                  <w:r>
                    <w:instrText xml:space="preserve">PAGEREF _Toc106046180 \h</w:instrText>
                  </w:r>
                  <w:r>
                    <w:fldChar w:fldCharType="separate"/>
                  </w:r>
                  <w:r w:rsidRPr="2844E5A9" w:rsidR="2844E5A9">
                    <w:rPr>
                      <w:rStyle w:val="Hyperlink"/>
                    </w:rPr>
                    <w:t>3</w:t>
                  </w:r>
                  <w:r>
                    <w:fldChar w:fldCharType="end"/>
                  </w:r>
                </w:hyperlink>
              </w:p>
              <w:p w:rsidR="006850FF" w:rsidP="2844E5A9" w:rsidRDefault="006850FF" w14:paraId="333058FF" w14:textId="77F2AA44">
                <w:pPr>
                  <w:pStyle w:val="Inhopg2"/>
                  <w:tabs>
                    <w:tab w:val="right" w:leader="dot" w:pos="10455"/>
                  </w:tabs>
                  <w:rPr>
                    <w:rStyle w:val="Hyperlink"/>
                    <w:noProof/>
                    <w:kern w:val="2"/>
                    <w14:ligatures w14:val="standardContextual"/>
                  </w:rPr>
                </w:pPr>
                <w:hyperlink w:anchor="_Toc1702767599">
                  <w:r w:rsidRPr="2844E5A9" w:rsidR="2844E5A9">
                    <w:rPr>
                      <w:rStyle w:val="Hyperlink"/>
                    </w:rPr>
                    <w:t>Beleid kindercentrum-breed</w:t>
                  </w:r>
                  <w:r>
                    <w:tab/>
                  </w:r>
                  <w:r>
                    <w:fldChar w:fldCharType="begin"/>
                  </w:r>
                  <w:r>
                    <w:instrText xml:space="preserve">PAGEREF _Toc1702767599 \h</w:instrText>
                  </w:r>
                  <w:r>
                    <w:fldChar w:fldCharType="separate"/>
                  </w:r>
                  <w:r w:rsidRPr="2844E5A9" w:rsidR="2844E5A9">
                    <w:rPr>
                      <w:rStyle w:val="Hyperlink"/>
                    </w:rPr>
                    <w:t>4</w:t>
                  </w:r>
                  <w:r>
                    <w:fldChar w:fldCharType="end"/>
                  </w:r>
                </w:hyperlink>
              </w:p>
              <w:p w:rsidR="006850FF" w:rsidP="2844E5A9" w:rsidRDefault="006850FF" w14:paraId="60D2F37F" w14:textId="21386D88">
                <w:pPr>
                  <w:pStyle w:val="Inhopg3"/>
                  <w:tabs>
                    <w:tab w:val="right" w:leader="dot" w:pos="10455"/>
                  </w:tabs>
                  <w:rPr>
                    <w:rStyle w:val="Hyperlink"/>
                    <w:noProof/>
                    <w:kern w:val="2"/>
                    <w14:ligatures w14:val="standardContextual"/>
                  </w:rPr>
                </w:pPr>
                <w:hyperlink w:anchor="_Toc1635988254">
                  <w:r w:rsidRPr="2844E5A9" w:rsidR="2844E5A9">
                    <w:rPr>
                      <w:rStyle w:val="Hyperlink"/>
                    </w:rPr>
                    <w:t>De Gezonde Kinderopvang</w:t>
                  </w:r>
                  <w:r>
                    <w:tab/>
                  </w:r>
                  <w:r>
                    <w:fldChar w:fldCharType="begin"/>
                  </w:r>
                  <w:r>
                    <w:instrText xml:space="preserve">PAGEREF _Toc1635988254 \h</w:instrText>
                  </w:r>
                  <w:r>
                    <w:fldChar w:fldCharType="separate"/>
                  </w:r>
                  <w:r w:rsidRPr="2844E5A9" w:rsidR="2844E5A9">
                    <w:rPr>
                      <w:rStyle w:val="Hyperlink"/>
                    </w:rPr>
                    <w:t>4</w:t>
                  </w:r>
                  <w:r>
                    <w:fldChar w:fldCharType="end"/>
                  </w:r>
                </w:hyperlink>
              </w:p>
              <w:p w:rsidR="006850FF" w:rsidP="2844E5A9" w:rsidRDefault="006850FF" w14:paraId="17D42635" w14:textId="066C46B8">
                <w:pPr>
                  <w:pStyle w:val="Inhopg3"/>
                  <w:tabs>
                    <w:tab w:val="right" w:leader="dot" w:pos="10455"/>
                  </w:tabs>
                  <w:rPr>
                    <w:rStyle w:val="Hyperlink"/>
                    <w:noProof/>
                    <w:kern w:val="2"/>
                    <w14:ligatures w14:val="standardContextual"/>
                  </w:rPr>
                </w:pPr>
                <w:hyperlink w:anchor="_Toc968197233">
                  <w:r w:rsidRPr="2844E5A9" w:rsidR="2844E5A9">
                    <w:rPr>
                      <w:rStyle w:val="Hyperlink"/>
                    </w:rPr>
                    <w:t>Beleid KDV en zorggroep</w:t>
                  </w:r>
                  <w:r>
                    <w:tab/>
                  </w:r>
                  <w:r>
                    <w:fldChar w:fldCharType="begin"/>
                  </w:r>
                  <w:r>
                    <w:instrText xml:space="preserve">PAGEREF _Toc968197233 \h</w:instrText>
                  </w:r>
                  <w:r>
                    <w:fldChar w:fldCharType="separate"/>
                  </w:r>
                  <w:r w:rsidRPr="2844E5A9" w:rsidR="2844E5A9">
                    <w:rPr>
                      <w:rStyle w:val="Hyperlink"/>
                    </w:rPr>
                    <w:t>4</w:t>
                  </w:r>
                  <w:r>
                    <w:fldChar w:fldCharType="end"/>
                  </w:r>
                </w:hyperlink>
              </w:p>
              <w:p w:rsidR="006850FF" w:rsidP="2844E5A9" w:rsidRDefault="006850FF" w14:paraId="40CA7547" w14:textId="57E9D13B">
                <w:pPr>
                  <w:pStyle w:val="Inhopg3"/>
                  <w:tabs>
                    <w:tab w:val="right" w:leader="dot" w:pos="10455"/>
                  </w:tabs>
                  <w:rPr>
                    <w:rStyle w:val="Hyperlink"/>
                    <w:noProof/>
                    <w:kern w:val="2"/>
                    <w14:ligatures w14:val="standardContextual"/>
                  </w:rPr>
                </w:pPr>
                <w:hyperlink w:anchor="_Toc1274600442">
                  <w:r w:rsidRPr="2844E5A9" w:rsidR="2844E5A9">
                    <w:rPr>
                      <w:rStyle w:val="Hyperlink"/>
                    </w:rPr>
                    <w:t>Beleid voorschool AZC</w:t>
                  </w:r>
                  <w:r>
                    <w:tab/>
                  </w:r>
                  <w:r>
                    <w:fldChar w:fldCharType="begin"/>
                  </w:r>
                  <w:r>
                    <w:instrText xml:space="preserve">PAGEREF _Toc1274600442 \h</w:instrText>
                  </w:r>
                  <w:r>
                    <w:fldChar w:fldCharType="separate"/>
                  </w:r>
                  <w:r w:rsidRPr="2844E5A9" w:rsidR="2844E5A9">
                    <w:rPr>
                      <w:rStyle w:val="Hyperlink"/>
                    </w:rPr>
                    <w:t>4</w:t>
                  </w:r>
                  <w:r>
                    <w:fldChar w:fldCharType="end"/>
                  </w:r>
                </w:hyperlink>
              </w:p>
              <w:p w:rsidR="006850FF" w:rsidP="2844E5A9" w:rsidRDefault="006850FF" w14:paraId="3201FD36" w14:textId="1E530FE9">
                <w:pPr>
                  <w:pStyle w:val="Inhopg3"/>
                  <w:tabs>
                    <w:tab w:val="right" w:leader="dot" w:pos="10455"/>
                  </w:tabs>
                  <w:rPr>
                    <w:rStyle w:val="Hyperlink"/>
                    <w:noProof/>
                    <w:kern w:val="2"/>
                    <w14:ligatures w14:val="standardContextual"/>
                  </w:rPr>
                </w:pPr>
                <w:hyperlink w:anchor="_Toc337930109">
                  <w:r w:rsidRPr="2844E5A9" w:rsidR="2844E5A9">
                    <w:rPr>
                      <w:rStyle w:val="Hyperlink"/>
                    </w:rPr>
                    <w:t>Beleid BSO</w:t>
                  </w:r>
                  <w:r>
                    <w:tab/>
                  </w:r>
                  <w:r>
                    <w:fldChar w:fldCharType="begin"/>
                  </w:r>
                  <w:r>
                    <w:instrText xml:space="preserve">PAGEREF _Toc337930109 \h</w:instrText>
                  </w:r>
                  <w:r>
                    <w:fldChar w:fldCharType="separate"/>
                  </w:r>
                  <w:r w:rsidRPr="2844E5A9" w:rsidR="2844E5A9">
                    <w:rPr>
                      <w:rStyle w:val="Hyperlink"/>
                    </w:rPr>
                    <w:t>4</w:t>
                  </w:r>
                  <w:r>
                    <w:fldChar w:fldCharType="end"/>
                  </w:r>
                </w:hyperlink>
              </w:p>
              <w:p w:rsidR="006850FF" w:rsidP="2844E5A9" w:rsidRDefault="006850FF" w14:paraId="115BC0FC" w14:textId="37630276">
                <w:pPr>
                  <w:pStyle w:val="Inhopg1"/>
                  <w:tabs>
                    <w:tab w:val="right" w:leader="dot" w:pos="10455"/>
                  </w:tabs>
                  <w:rPr>
                    <w:rStyle w:val="Hyperlink"/>
                    <w:noProof/>
                    <w:kern w:val="2"/>
                    <w14:ligatures w14:val="standardContextual"/>
                  </w:rPr>
                </w:pPr>
                <w:hyperlink w:anchor="_Toc1352011673">
                  <w:r w:rsidRPr="2844E5A9" w:rsidR="2844E5A9">
                    <w:rPr>
                      <w:rStyle w:val="Hyperlink"/>
                    </w:rPr>
                    <w:t>Coaching van de beroepskrachten en coaches</w:t>
                  </w:r>
                  <w:r>
                    <w:tab/>
                  </w:r>
                  <w:r>
                    <w:fldChar w:fldCharType="begin"/>
                  </w:r>
                  <w:r>
                    <w:instrText xml:space="preserve">PAGEREF _Toc1352011673 \h</w:instrText>
                  </w:r>
                  <w:r>
                    <w:fldChar w:fldCharType="separate"/>
                  </w:r>
                  <w:r w:rsidRPr="2844E5A9" w:rsidR="2844E5A9">
                    <w:rPr>
                      <w:rStyle w:val="Hyperlink"/>
                    </w:rPr>
                    <w:t>5</w:t>
                  </w:r>
                  <w:r>
                    <w:fldChar w:fldCharType="end"/>
                  </w:r>
                </w:hyperlink>
              </w:p>
              <w:p w:rsidR="006850FF" w:rsidP="2844E5A9" w:rsidRDefault="006850FF" w14:paraId="08073826" w14:textId="57C635AF">
                <w:pPr>
                  <w:pStyle w:val="Inhopg2"/>
                  <w:tabs>
                    <w:tab w:val="right" w:leader="dot" w:pos="10455"/>
                  </w:tabs>
                  <w:rPr>
                    <w:rStyle w:val="Hyperlink"/>
                    <w:noProof/>
                    <w:kern w:val="2"/>
                    <w14:ligatures w14:val="standardContextual"/>
                  </w:rPr>
                </w:pPr>
                <w:hyperlink w:anchor="_Toc1876456642">
                  <w:r w:rsidRPr="2844E5A9" w:rsidR="2844E5A9">
                    <w:rPr>
                      <w:rStyle w:val="Hyperlink"/>
                    </w:rPr>
                    <w:t>Coaching mensenwerk</w:t>
                  </w:r>
                  <w:r>
                    <w:tab/>
                  </w:r>
                  <w:r>
                    <w:fldChar w:fldCharType="begin"/>
                  </w:r>
                  <w:r>
                    <w:instrText xml:space="preserve">PAGEREF _Toc1876456642 \h</w:instrText>
                  </w:r>
                  <w:r>
                    <w:fldChar w:fldCharType="separate"/>
                  </w:r>
                  <w:r w:rsidRPr="2844E5A9" w:rsidR="2844E5A9">
                    <w:rPr>
                      <w:rStyle w:val="Hyperlink"/>
                    </w:rPr>
                    <w:t>6</w:t>
                  </w:r>
                  <w:r>
                    <w:fldChar w:fldCharType="end"/>
                  </w:r>
                </w:hyperlink>
              </w:p>
              <w:p w:rsidR="006850FF" w:rsidP="2844E5A9" w:rsidRDefault="006850FF" w14:paraId="1801D0EA" w14:textId="5E3536A6">
                <w:pPr>
                  <w:pStyle w:val="Inhopg2"/>
                  <w:tabs>
                    <w:tab w:val="right" w:leader="dot" w:pos="10455"/>
                  </w:tabs>
                  <w:rPr>
                    <w:rStyle w:val="Hyperlink"/>
                    <w:noProof/>
                    <w:kern w:val="2"/>
                    <w14:ligatures w14:val="standardContextual"/>
                  </w:rPr>
                </w:pPr>
                <w:hyperlink w:anchor="_Toc908928020">
                  <w:r w:rsidRPr="2844E5A9" w:rsidR="2844E5A9">
                    <w:rPr>
                      <w:rStyle w:val="Hyperlink"/>
                    </w:rPr>
                    <w:t>Coaching voor de coach</w:t>
                  </w:r>
                  <w:r>
                    <w:tab/>
                  </w:r>
                  <w:r>
                    <w:fldChar w:fldCharType="begin"/>
                  </w:r>
                  <w:r>
                    <w:instrText xml:space="preserve">PAGEREF _Toc908928020 \h</w:instrText>
                  </w:r>
                  <w:r>
                    <w:fldChar w:fldCharType="separate"/>
                  </w:r>
                  <w:r w:rsidRPr="2844E5A9" w:rsidR="2844E5A9">
                    <w:rPr>
                      <w:rStyle w:val="Hyperlink"/>
                    </w:rPr>
                    <w:t>6</w:t>
                  </w:r>
                  <w:r>
                    <w:fldChar w:fldCharType="end"/>
                  </w:r>
                </w:hyperlink>
              </w:p>
              <w:p w:rsidR="006850FF" w:rsidP="2844E5A9" w:rsidRDefault="006850FF" w14:paraId="18B862F3" w14:textId="1FBE9A1B">
                <w:pPr>
                  <w:pStyle w:val="Inhopg2"/>
                  <w:tabs>
                    <w:tab w:val="right" w:leader="dot" w:pos="10455"/>
                  </w:tabs>
                  <w:rPr>
                    <w:rStyle w:val="Hyperlink"/>
                    <w:noProof/>
                    <w:kern w:val="2"/>
                    <w14:ligatures w14:val="standardContextual"/>
                  </w:rPr>
                </w:pPr>
                <w:hyperlink w:anchor="_Toc591242132">
                  <w:r w:rsidRPr="2844E5A9" w:rsidR="2844E5A9">
                    <w:rPr>
                      <w:rStyle w:val="Hyperlink"/>
                    </w:rPr>
                    <w:t>Coaching voorschool AZC</w:t>
                  </w:r>
                  <w:r>
                    <w:tab/>
                  </w:r>
                  <w:r>
                    <w:fldChar w:fldCharType="begin"/>
                  </w:r>
                  <w:r>
                    <w:instrText xml:space="preserve">PAGEREF _Toc591242132 \h</w:instrText>
                  </w:r>
                  <w:r>
                    <w:fldChar w:fldCharType="separate"/>
                  </w:r>
                  <w:r w:rsidRPr="2844E5A9" w:rsidR="2844E5A9">
                    <w:rPr>
                      <w:rStyle w:val="Hyperlink"/>
                    </w:rPr>
                    <w:t>6</w:t>
                  </w:r>
                  <w:r>
                    <w:fldChar w:fldCharType="end"/>
                  </w:r>
                </w:hyperlink>
              </w:p>
              <w:p w:rsidR="006850FF" w:rsidP="2844E5A9" w:rsidRDefault="006850FF" w14:paraId="74B8B1C2" w14:textId="79E9397A">
                <w:pPr>
                  <w:pStyle w:val="Inhopg2"/>
                  <w:tabs>
                    <w:tab w:val="right" w:leader="dot" w:pos="10455"/>
                  </w:tabs>
                  <w:rPr>
                    <w:rStyle w:val="Hyperlink"/>
                    <w:noProof/>
                    <w:kern w:val="2"/>
                    <w14:ligatures w14:val="standardContextual"/>
                  </w:rPr>
                </w:pPr>
                <w:hyperlink w:anchor="_Toc249459396">
                  <w:r w:rsidRPr="2844E5A9" w:rsidR="2844E5A9">
                    <w:rPr>
                      <w:rStyle w:val="Hyperlink"/>
                    </w:rPr>
                    <w:t>Coaching BSO</w:t>
                  </w:r>
                  <w:r>
                    <w:tab/>
                  </w:r>
                  <w:r>
                    <w:fldChar w:fldCharType="begin"/>
                  </w:r>
                  <w:r>
                    <w:instrText xml:space="preserve">PAGEREF _Toc249459396 \h</w:instrText>
                  </w:r>
                  <w:r>
                    <w:fldChar w:fldCharType="separate"/>
                  </w:r>
                  <w:r w:rsidRPr="2844E5A9" w:rsidR="2844E5A9">
                    <w:rPr>
                      <w:rStyle w:val="Hyperlink"/>
                    </w:rPr>
                    <w:t>6</w:t>
                  </w:r>
                  <w:r>
                    <w:fldChar w:fldCharType="end"/>
                  </w:r>
                </w:hyperlink>
              </w:p>
              <w:p w:rsidR="006850FF" w:rsidP="2844E5A9" w:rsidRDefault="006850FF" w14:paraId="6C884321" w14:textId="43AD4DE9">
                <w:pPr>
                  <w:pStyle w:val="Inhopg2"/>
                  <w:tabs>
                    <w:tab w:val="right" w:leader="dot" w:pos="10455"/>
                  </w:tabs>
                  <w:rPr>
                    <w:rStyle w:val="Hyperlink"/>
                    <w:noProof/>
                    <w:kern w:val="2"/>
                    <w14:ligatures w14:val="standardContextual"/>
                  </w:rPr>
                </w:pPr>
                <w:hyperlink w:anchor="_Toc1444677301">
                  <w:r w:rsidRPr="2844E5A9" w:rsidR="2844E5A9">
                    <w:rPr>
                      <w:rStyle w:val="Hyperlink"/>
                    </w:rPr>
                    <w:t>Coaching KDV en zorggroep</w:t>
                  </w:r>
                  <w:r>
                    <w:tab/>
                  </w:r>
                  <w:r>
                    <w:fldChar w:fldCharType="begin"/>
                  </w:r>
                  <w:r>
                    <w:instrText xml:space="preserve">PAGEREF _Toc1444677301 \h</w:instrText>
                  </w:r>
                  <w:r>
                    <w:fldChar w:fldCharType="separate"/>
                  </w:r>
                  <w:r w:rsidRPr="2844E5A9" w:rsidR="2844E5A9">
                    <w:rPr>
                      <w:rStyle w:val="Hyperlink"/>
                    </w:rPr>
                    <w:t>7</w:t>
                  </w:r>
                  <w:r>
                    <w:fldChar w:fldCharType="end"/>
                  </w:r>
                </w:hyperlink>
              </w:p>
              <w:p w:rsidR="006850FF" w:rsidP="2844E5A9" w:rsidRDefault="006850FF" w14:paraId="4284394E" w14:textId="5205B277">
                <w:pPr>
                  <w:pStyle w:val="Inhopg3"/>
                  <w:tabs>
                    <w:tab w:val="right" w:leader="dot" w:pos="10455"/>
                  </w:tabs>
                  <w:rPr>
                    <w:rStyle w:val="Hyperlink"/>
                    <w:noProof/>
                    <w:kern w:val="2"/>
                    <w14:ligatures w14:val="standardContextual"/>
                  </w:rPr>
                </w:pPr>
                <w:hyperlink w:anchor="_Toc2034026207">
                  <w:r w:rsidRPr="2844E5A9" w:rsidR="2844E5A9">
                    <w:rPr>
                      <w:rStyle w:val="Hyperlink"/>
                    </w:rPr>
                    <w:t>0-1 jaar:</w:t>
                  </w:r>
                  <w:r>
                    <w:tab/>
                  </w:r>
                  <w:r>
                    <w:fldChar w:fldCharType="begin"/>
                  </w:r>
                  <w:r>
                    <w:instrText xml:space="preserve">PAGEREF _Toc2034026207 \h</w:instrText>
                  </w:r>
                  <w:r>
                    <w:fldChar w:fldCharType="separate"/>
                  </w:r>
                  <w:r w:rsidRPr="2844E5A9" w:rsidR="2844E5A9">
                    <w:rPr>
                      <w:rStyle w:val="Hyperlink"/>
                    </w:rPr>
                    <w:t>7</w:t>
                  </w:r>
                  <w:r>
                    <w:fldChar w:fldCharType="end"/>
                  </w:r>
                </w:hyperlink>
              </w:p>
              <w:p w:rsidR="006850FF" w:rsidP="2844E5A9" w:rsidRDefault="006850FF" w14:paraId="659749F6" w14:textId="42CBE204">
                <w:pPr>
                  <w:pStyle w:val="Inhopg3"/>
                  <w:tabs>
                    <w:tab w:val="right" w:leader="dot" w:pos="10455"/>
                  </w:tabs>
                  <w:rPr>
                    <w:rStyle w:val="Hyperlink"/>
                    <w:noProof/>
                    <w:kern w:val="2"/>
                    <w14:ligatures w14:val="standardContextual"/>
                  </w:rPr>
                </w:pPr>
                <w:hyperlink w:anchor="_Toc1687483371">
                  <w:r w:rsidRPr="2844E5A9" w:rsidR="2844E5A9">
                    <w:rPr>
                      <w:rStyle w:val="Hyperlink"/>
                    </w:rPr>
                    <w:t>1-2 jaar:</w:t>
                  </w:r>
                  <w:r>
                    <w:tab/>
                  </w:r>
                  <w:r>
                    <w:fldChar w:fldCharType="begin"/>
                  </w:r>
                  <w:r>
                    <w:instrText xml:space="preserve">PAGEREF _Toc1687483371 \h</w:instrText>
                  </w:r>
                  <w:r>
                    <w:fldChar w:fldCharType="separate"/>
                  </w:r>
                  <w:r w:rsidRPr="2844E5A9" w:rsidR="2844E5A9">
                    <w:rPr>
                      <w:rStyle w:val="Hyperlink"/>
                    </w:rPr>
                    <w:t>7</w:t>
                  </w:r>
                  <w:r>
                    <w:fldChar w:fldCharType="end"/>
                  </w:r>
                </w:hyperlink>
              </w:p>
              <w:p w:rsidR="006850FF" w:rsidP="2844E5A9" w:rsidRDefault="006850FF" w14:paraId="77FD6065" w14:textId="403953BC">
                <w:pPr>
                  <w:pStyle w:val="Inhopg3"/>
                  <w:tabs>
                    <w:tab w:val="right" w:leader="dot" w:pos="10455"/>
                  </w:tabs>
                  <w:rPr>
                    <w:rStyle w:val="Hyperlink"/>
                    <w:noProof/>
                    <w:kern w:val="2"/>
                    <w14:ligatures w14:val="standardContextual"/>
                  </w:rPr>
                </w:pPr>
                <w:hyperlink w:anchor="_Toc1809824101">
                  <w:r w:rsidRPr="2844E5A9" w:rsidR="2844E5A9">
                    <w:rPr>
                      <w:rStyle w:val="Hyperlink"/>
                    </w:rPr>
                    <w:t>2-4 jaar:</w:t>
                  </w:r>
                  <w:r>
                    <w:tab/>
                  </w:r>
                  <w:r>
                    <w:fldChar w:fldCharType="begin"/>
                  </w:r>
                  <w:r>
                    <w:instrText xml:space="preserve">PAGEREF _Toc1809824101 \h</w:instrText>
                  </w:r>
                  <w:r>
                    <w:fldChar w:fldCharType="separate"/>
                  </w:r>
                  <w:r w:rsidRPr="2844E5A9" w:rsidR="2844E5A9">
                    <w:rPr>
                      <w:rStyle w:val="Hyperlink"/>
                    </w:rPr>
                    <w:t>7</w:t>
                  </w:r>
                  <w:r>
                    <w:fldChar w:fldCharType="end"/>
                  </w:r>
                </w:hyperlink>
              </w:p>
              <w:p w:rsidR="006850FF" w:rsidP="2844E5A9" w:rsidRDefault="006850FF" w14:paraId="4E67F076" w14:textId="204D21F1">
                <w:pPr>
                  <w:pStyle w:val="Inhopg3"/>
                  <w:tabs>
                    <w:tab w:val="right" w:leader="dot" w:pos="10455"/>
                  </w:tabs>
                  <w:rPr>
                    <w:rStyle w:val="Hyperlink"/>
                    <w:noProof/>
                    <w:kern w:val="2"/>
                    <w14:ligatures w14:val="standardContextual"/>
                  </w:rPr>
                </w:pPr>
                <w:hyperlink w:anchor="_Toc506176728">
                  <w:r w:rsidRPr="2844E5A9" w:rsidR="2844E5A9">
                    <w:rPr>
                      <w:rStyle w:val="Hyperlink"/>
                    </w:rPr>
                    <w:t>Zorggroep</w:t>
                  </w:r>
                  <w:r>
                    <w:tab/>
                  </w:r>
                  <w:r>
                    <w:fldChar w:fldCharType="begin"/>
                  </w:r>
                  <w:r>
                    <w:instrText xml:space="preserve">PAGEREF _Toc506176728 \h</w:instrText>
                  </w:r>
                  <w:r>
                    <w:fldChar w:fldCharType="separate"/>
                  </w:r>
                  <w:r w:rsidRPr="2844E5A9" w:rsidR="2844E5A9">
                    <w:rPr>
                      <w:rStyle w:val="Hyperlink"/>
                    </w:rPr>
                    <w:t>8</w:t>
                  </w:r>
                  <w:r>
                    <w:fldChar w:fldCharType="end"/>
                  </w:r>
                </w:hyperlink>
              </w:p>
              <w:p w:rsidR="006850FF" w:rsidP="2844E5A9" w:rsidRDefault="006850FF" w14:paraId="0480BCC2" w14:textId="4569EBA1">
                <w:pPr>
                  <w:pStyle w:val="Inhopg1"/>
                  <w:tabs>
                    <w:tab w:val="right" w:leader="dot" w:pos="10455"/>
                  </w:tabs>
                  <w:rPr>
                    <w:rStyle w:val="Hyperlink"/>
                    <w:noProof/>
                    <w:kern w:val="2"/>
                    <w14:ligatures w14:val="standardContextual"/>
                  </w:rPr>
                </w:pPr>
                <w:hyperlink w:anchor="_Toc1460592672">
                  <w:r w:rsidRPr="2844E5A9" w:rsidR="2844E5A9">
                    <w:rPr>
                      <w:rStyle w:val="Hyperlink"/>
                    </w:rPr>
                    <w:t>Berekening uren coaching en beleid</w:t>
                  </w:r>
                  <w:r>
                    <w:tab/>
                  </w:r>
                  <w:r>
                    <w:fldChar w:fldCharType="begin"/>
                  </w:r>
                  <w:r>
                    <w:instrText xml:space="preserve">PAGEREF _Toc1460592672 \h</w:instrText>
                  </w:r>
                  <w:r>
                    <w:fldChar w:fldCharType="separate"/>
                  </w:r>
                  <w:r w:rsidRPr="2844E5A9" w:rsidR="2844E5A9">
                    <w:rPr>
                      <w:rStyle w:val="Hyperlink"/>
                    </w:rPr>
                    <w:t>8</w:t>
                  </w:r>
                  <w:r>
                    <w:fldChar w:fldCharType="end"/>
                  </w:r>
                </w:hyperlink>
              </w:p>
              <w:p w:rsidR="006850FF" w:rsidP="2844E5A9" w:rsidRDefault="006850FF" w14:paraId="59D60271" w14:textId="31A06014">
                <w:pPr>
                  <w:pStyle w:val="Inhopg2"/>
                  <w:tabs>
                    <w:tab w:val="right" w:leader="dot" w:pos="10455"/>
                  </w:tabs>
                  <w:rPr>
                    <w:rStyle w:val="Hyperlink"/>
                    <w:noProof/>
                    <w:kern w:val="2"/>
                    <w14:ligatures w14:val="standardContextual"/>
                  </w:rPr>
                </w:pPr>
                <w:hyperlink w:anchor="_Toc1499755191">
                  <w:r w:rsidRPr="2844E5A9" w:rsidR="2844E5A9">
                    <w:rPr>
                      <w:rStyle w:val="Hyperlink"/>
                    </w:rPr>
                    <w:t>De berekening</w:t>
                  </w:r>
                  <w:r>
                    <w:tab/>
                  </w:r>
                  <w:r>
                    <w:fldChar w:fldCharType="begin"/>
                  </w:r>
                  <w:r>
                    <w:instrText xml:space="preserve">PAGEREF _Toc1499755191 \h</w:instrText>
                  </w:r>
                  <w:r>
                    <w:fldChar w:fldCharType="separate"/>
                  </w:r>
                  <w:r w:rsidRPr="2844E5A9" w:rsidR="2844E5A9">
                    <w:rPr>
                      <w:rStyle w:val="Hyperlink"/>
                    </w:rPr>
                    <w:t>9</w:t>
                  </w:r>
                  <w:r>
                    <w:fldChar w:fldCharType="end"/>
                  </w:r>
                </w:hyperlink>
              </w:p>
              <w:p w:rsidR="006850FF" w:rsidP="2844E5A9" w:rsidRDefault="006850FF" w14:paraId="02288A16" w14:textId="238A05DA">
                <w:pPr>
                  <w:pStyle w:val="Inhopg2"/>
                  <w:tabs>
                    <w:tab w:val="right" w:leader="dot" w:pos="10455"/>
                  </w:tabs>
                  <w:rPr>
                    <w:rStyle w:val="Hyperlink"/>
                    <w:noProof/>
                    <w:kern w:val="2"/>
                    <w14:ligatures w14:val="standardContextual"/>
                  </w:rPr>
                </w:pPr>
                <w:hyperlink w:anchor="_Toc522105315">
                  <w:r w:rsidRPr="2844E5A9" w:rsidR="2844E5A9">
                    <w:rPr>
                      <w:rStyle w:val="Hyperlink"/>
                    </w:rPr>
                    <w:t>Beleidsuren</w:t>
                  </w:r>
                  <w:r>
                    <w:tab/>
                  </w:r>
                  <w:r>
                    <w:fldChar w:fldCharType="begin"/>
                  </w:r>
                  <w:r>
                    <w:instrText xml:space="preserve">PAGEREF _Toc522105315 \h</w:instrText>
                  </w:r>
                  <w:r>
                    <w:fldChar w:fldCharType="separate"/>
                  </w:r>
                  <w:r w:rsidRPr="2844E5A9" w:rsidR="2844E5A9">
                    <w:rPr>
                      <w:rStyle w:val="Hyperlink"/>
                    </w:rPr>
                    <w:t>9</w:t>
                  </w:r>
                  <w:r>
                    <w:fldChar w:fldCharType="end"/>
                  </w:r>
                </w:hyperlink>
              </w:p>
              <w:p w:rsidR="006850FF" w:rsidP="2844E5A9" w:rsidRDefault="006850FF" w14:paraId="68462A15" w14:textId="3C627657">
                <w:pPr>
                  <w:pStyle w:val="Inhopg2"/>
                  <w:tabs>
                    <w:tab w:val="right" w:leader="dot" w:pos="10455"/>
                  </w:tabs>
                  <w:rPr>
                    <w:rStyle w:val="Hyperlink"/>
                    <w:noProof/>
                    <w:kern w:val="2"/>
                    <w14:ligatures w14:val="standardContextual"/>
                  </w:rPr>
                </w:pPr>
                <w:hyperlink w:anchor="_Toc629089165">
                  <w:r w:rsidRPr="2844E5A9" w:rsidR="2844E5A9">
                    <w:rPr>
                      <w:rStyle w:val="Hyperlink"/>
                    </w:rPr>
                    <w:t>Coaching uren (IKK):</w:t>
                  </w:r>
                  <w:r>
                    <w:tab/>
                  </w:r>
                  <w:r>
                    <w:fldChar w:fldCharType="begin"/>
                  </w:r>
                  <w:r>
                    <w:instrText xml:space="preserve">PAGEREF _Toc629089165 \h</w:instrText>
                  </w:r>
                  <w:r>
                    <w:fldChar w:fldCharType="separate"/>
                  </w:r>
                  <w:r w:rsidRPr="2844E5A9" w:rsidR="2844E5A9">
                    <w:rPr>
                      <w:rStyle w:val="Hyperlink"/>
                    </w:rPr>
                    <w:t>9</w:t>
                  </w:r>
                  <w:r>
                    <w:fldChar w:fldCharType="end"/>
                  </w:r>
                </w:hyperlink>
              </w:p>
              <w:p w:rsidR="006850FF" w:rsidP="2844E5A9" w:rsidRDefault="006850FF" w14:paraId="66C95B65" w14:textId="11BCA257">
                <w:pPr>
                  <w:pStyle w:val="Inhopg2"/>
                  <w:tabs>
                    <w:tab w:val="right" w:leader="dot" w:pos="10455"/>
                  </w:tabs>
                  <w:rPr>
                    <w:rStyle w:val="Hyperlink"/>
                    <w:noProof/>
                    <w:kern w:val="2"/>
                    <w14:ligatures w14:val="standardContextual"/>
                  </w:rPr>
                </w:pPr>
                <w:hyperlink w:anchor="_Toc953861070">
                  <w:r w:rsidRPr="2844E5A9" w:rsidR="2844E5A9">
                    <w:rPr>
                      <w:rStyle w:val="Hyperlink"/>
                    </w:rPr>
                    <w:t>Coaching uren VE:</w:t>
                  </w:r>
                  <w:r>
                    <w:tab/>
                  </w:r>
                  <w:r>
                    <w:fldChar w:fldCharType="begin"/>
                  </w:r>
                  <w:r>
                    <w:instrText xml:space="preserve">PAGEREF _Toc953861070 \h</w:instrText>
                  </w:r>
                  <w:r>
                    <w:fldChar w:fldCharType="separate"/>
                  </w:r>
                  <w:r w:rsidRPr="2844E5A9" w:rsidR="2844E5A9">
                    <w:rPr>
                      <w:rStyle w:val="Hyperlink"/>
                    </w:rPr>
                    <w:t>9</w:t>
                  </w:r>
                  <w:r>
                    <w:fldChar w:fldCharType="end"/>
                  </w:r>
                </w:hyperlink>
              </w:p>
              <w:p w:rsidR="006850FF" w:rsidP="2844E5A9" w:rsidRDefault="006850FF" w14:paraId="55C41485" w14:textId="338BF5EE">
                <w:pPr>
                  <w:pStyle w:val="Inhopg2"/>
                  <w:tabs>
                    <w:tab w:val="right" w:leader="dot" w:pos="10455"/>
                  </w:tabs>
                  <w:rPr>
                    <w:rStyle w:val="Hyperlink"/>
                    <w:noProof/>
                    <w:kern w:val="2"/>
                    <w14:ligatures w14:val="standardContextual"/>
                  </w:rPr>
                </w:pPr>
                <w:hyperlink w:anchor="_Toc812762720">
                  <w:r w:rsidRPr="2844E5A9" w:rsidR="2844E5A9">
                    <w:rPr>
                      <w:rStyle w:val="Hyperlink"/>
                    </w:rPr>
                    <w:t>Niet groep gebonden uren</w:t>
                  </w:r>
                  <w:r>
                    <w:tab/>
                  </w:r>
                  <w:r>
                    <w:fldChar w:fldCharType="begin"/>
                  </w:r>
                  <w:r>
                    <w:instrText xml:space="preserve">PAGEREF _Toc812762720 \h</w:instrText>
                  </w:r>
                  <w:r>
                    <w:fldChar w:fldCharType="separate"/>
                  </w:r>
                  <w:r w:rsidRPr="2844E5A9" w:rsidR="2844E5A9">
                    <w:rPr>
                      <w:rStyle w:val="Hyperlink"/>
                    </w:rPr>
                    <w:t>9</w:t>
                  </w:r>
                  <w:r>
                    <w:fldChar w:fldCharType="end"/>
                  </w:r>
                </w:hyperlink>
              </w:p>
              <w:p w:rsidR="006850FF" w:rsidP="2844E5A9" w:rsidRDefault="006850FF" w14:paraId="5E54228F" w14:textId="30A2BA14">
                <w:pPr>
                  <w:pStyle w:val="Inhopg1"/>
                  <w:tabs>
                    <w:tab w:val="right" w:leader="dot" w:pos="10455"/>
                  </w:tabs>
                  <w:rPr>
                    <w:rStyle w:val="Hyperlink"/>
                    <w:noProof/>
                    <w:kern w:val="2"/>
                    <w14:ligatures w14:val="standardContextual"/>
                  </w:rPr>
                </w:pPr>
                <w:hyperlink w:anchor="_Toc1114986954">
                  <w:r w:rsidRPr="2844E5A9" w:rsidR="2844E5A9">
                    <w:rPr>
                      <w:rStyle w:val="Hyperlink"/>
                    </w:rPr>
                    <w:t>Afkortingen en begrippen</w:t>
                  </w:r>
                  <w:r>
                    <w:tab/>
                  </w:r>
                  <w:r>
                    <w:fldChar w:fldCharType="begin"/>
                  </w:r>
                  <w:r>
                    <w:instrText xml:space="preserve">PAGEREF _Toc1114986954 \h</w:instrText>
                  </w:r>
                  <w:r>
                    <w:fldChar w:fldCharType="separate"/>
                  </w:r>
                  <w:r w:rsidRPr="2844E5A9" w:rsidR="2844E5A9">
                    <w:rPr>
                      <w:rStyle w:val="Hyperlink"/>
                    </w:rPr>
                    <w:t>10</w:t>
                  </w:r>
                  <w:r>
                    <w:fldChar w:fldCharType="end"/>
                  </w:r>
                </w:hyperlink>
                <w:r>
                  <w:fldChar w:fldCharType="end"/>
                </w:r>
              </w:p>
            </w:sdtContent>
          </w:sdt>
          <w:p w:rsidR="00132E21" w:rsidRDefault="00132E21" w14:paraId="5A39BB5E" w14:textId="5CBEA589"/>
          <w:p w:rsidR="002F1B6A" w:rsidP="00063A2D" w:rsidRDefault="002F1B6A" w14:paraId="4738D892" w14:textId="77777777"/>
          <w:p w:rsidR="002F1B6A" w:rsidP="00063A2D" w:rsidRDefault="002F1B6A" w14:paraId="2BDD5841" w14:textId="77777777"/>
          <w:p w:rsidRPr="00063A2D" w:rsidR="00063A2D" w:rsidP="00063A2D" w:rsidRDefault="00063A2D" w14:paraId="41EBD705" w14:textId="2328DF3D"/>
        </w:tc>
      </w:tr>
      <w:tr w:rsidR="004733A3" w:rsidTr="2844E5A9" w14:paraId="196656A5" w14:textId="77777777">
        <w:trPr>
          <w:cantSplit/>
        </w:trPr>
        <w:tc>
          <w:tcPr>
            <w:tcW w:w="10485" w:type="dxa"/>
            <w:tcMar/>
          </w:tcPr>
          <w:p w:rsidRPr="0094446D" w:rsidR="00063A2D" w:rsidP="0094446D" w:rsidRDefault="00063A2D" w14:paraId="5A9E05A1" w14:textId="77777777">
            <w:pPr>
              <w:pStyle w:val="Kop1"/>
            </w:pPr>
            <w:bookmarkStart w:name="_Toc130659285" w:id="1361384740"/>
            <w:r w:rsidR="00063A2D">
              <w:rPr/>
              <w:t>Coaching en beleid in 2024, kwaliteit in de praktijk</w:t>
            </w:r>
            <w:bookmarkEnd w:id="1361384740"/>
          </w:p>
          <w:p w:rsidR="00063A2D" w:rsidP="00063A2D" w:rsidRDefault="00063A2D" w14:paraId="040771E9" w14:textId="77777777">
            <w:pPr>
              <w:pStyle w:val="Geenafstand"/>
            </w:pPr>
          </w:p>
          <w:p w:rsidR="00063A2D" w:rsidP="0094446D" w:rsidRDefault="00063A2D" w14:paraId="2CA9A0EE" w14:textId="77777777">
            <w:pPr>
              <w:pStyle w:val="Geenafstand"/>
            </w:pPr>
            <w:r w:rsidRPr="00D61375">
              <w:t xml:space="preserve">Voor u ligt het coaching </w:t>
            </w:r>
            <w:r>
              <w:t>en beleids</w:t>
            </w:r>
            <w:r w:rsidRPr="00D61375">
              <w:t>plan van kindercentrum ikky</w:t>
            </w:r>
            <w:r>
              <w:t xml:space="preserve"> voor 2024</w:t>
            </w:r>
            <w:r w:rsidRPr="00D61375">
              <w:t xml:space="preserve">. In dit plan beschrijven wij hoe wij het komende jaar onze medewerkers </w:t>
            </w:r>
            <w:r>
              <w:t xml:space="preserve">informeren en raden bij het ontwerpen van ons beleid en hoe wij hen gaan </w:t>
            </w:r>
            <w:r w:rsidRPr="00D61375">
              <w:t>ondersteunen</w:t>
            </w:r>
            <w:r>
              <w:t xml:space="preserve"> bij het uitvoeren van ons beleid en het realiseren van onze visie op ontwikkeling en kinderopvang.  </w:t>
            </w:r>
          </w:p>
          <w:p w:rsidR="00063A2D" w:rsidP="00063A2D" w:rsidRDefault="00063A2D" w14:paraId="028FA787" w14:textId="77777777">
            <w:pPr>
              <w:pStyle w:val="Geenafstand"/>
            </w:pPr>
            <w:r w:rsidRPr="00B34CCF">
              <w:t>Dit plan is een onderdeel van ons kwaliteitsbeleid, geschreven door de pedagogisch beleidswerker/</w:t>
            </w:r>
            <w:r>
              <w:t xml:space="preserve"> </w:t>
            </w:r>
            <w:r w:rsidRPr="00B34CCF">
              <w:t xml:space="preserve">coach van ikky, directrice en </w:t>
            </w:r>
            <w:r>
              <w:t xml:space="preserve">houder </w:t>
            </w:r>
            <w:r w:rsidRPr="00B34CCF">
              <w:t>Rhea van der Bent</w:t>
            </w:r>
            <w:r>
              <w:t xml:space="preserve"> in samenwerking met pedagogisch beleidsmedewerker/ coach Maaike van der Sande en pedagogisch coach Joyce Mantel.</w:t>
            </w:r>
          </w:p>
          <w:p w:rsidR="00063A2D" w:rsidP="00063A2D" w:rsidRDefault="00063A2D" w14:paraId="5C1A8A15" w14:textId="77777777">
            <w:pPr>
              <w:pStyle w:val="Geenafstand"/>
            </w:pPr>
            <w:r>
              <w:t xml:space="preserve">Daar waar wij spreken over medewerkers betreft dit naast de pedagogisch beroepskrachten ook de BOL/ BBL stagiaires op de groepen, groepshulpen, vaste vrijwilligers en, waar specifiek aangegeven, ook medewerkers met een kantoor- of faciliterende functie.   </w:t>
            </w:r>
          </w:p>
          <w:p w:rsidR="00063A2D" w:rsidP="00063A2D" w:rsidRDefault="00063A2D" w14:paraId="01302FA3" w14:textId="52031F6C">
            <w:pPr>
              <w:pStyle w:val="Geenafstand"/>
            </w:pPr>
            <w:r>
              <w:t xml:space="preserve">Wanneer wij spreken over (pedagogische) beroepskrachten bedoelen wij enkel die medewerkers die hun pedagogische studie hebben afgerond </w:t>
            </w:r>
            <w:r w:rsidR="009F102B">
              <w:t xml:space="preserve">en op de groep staan </w:t>
            </w:r>
            <w:r>
              <w:t xml:space="preserve">of zij die nog studeren maar al formatief inzetbaar zijn.  </w:t>
            </w:r>
          </w:p>
          <w:p w:rsidR="000E2890" w:rsidP="00063A2D" w:rsidRDefault="000E2890" w14:paraId="45F9B83E" w14:textId="77777777">
            <w:pPr>
              <w:pStyle w:val="Geenafstand"/>
            </w:pPr>
          </w:p>
          <w:p w:rsidR="000E2890" w:rsidP="000E2890" w:rsidRDefault="000E2890" w14:paraId="51F9E6DC" w14:textId="043B25F7">
            <w:pPr>
              <w:pStyle w:val="Kop2"/>
            </w:pPr>
            <w:bookmarkStart w:name="_Toc2075689562" w:id="1947963837"/>
            <w:r w:rsidR="000E2890">
              <w:rPr/>
              <w:t>Het coaching en beleidsplan</w:t>
            </w:r>
            <w:bookmarkEnd w:id="1947963837"/>
          </w:p>
          <w:p w:rsidR="008A5C8F" w:rsidP="000E2890" w:rsidRDefault="000E2890" w14:paraId="3957EFAB" w14:textId="77777777">
            <w:pPr>
              <w:pStyle w:val="Geenafstand"/>
            </w:pPr>
            <w:r w:rsidRPr="006E2107">
              <w:t>Het doel van</w:t>
            </w:r>
            <w:r>
              <w:t xml:space="preserve"> </w:t>
            </w:r>
            <w:r w:rsidRPr="006E2107">
              <w:t>dit plan is de medewerkers, ouders, verzorgers en inspectie inzicht te geven in</w:t>
            </w:r>
            <w:r w:rsidR="008A5C8F">
              <w:t>:</w:t>
            </w:r>
          </w:p>
          <w:p w:rsidR="008A5C8F" w:rsidP="008A5C8F" w:rsidRDefault="008A5C8F" w14:paraId="6F437AAF" w14:textId="77777777">
            <w:pPr>
              <w:pStyle w:val="Kop3"/>
            </w:pPr>
          </w:p>
          <w:p w:rsidRPr="006E2107" w:rsidR="000E2890" w:rsidP="008A5C8F" w:rsidRDefault="008A5C8F" w14:paraId="4271E5FC" w14:textId="7DDBE3D0">
            <w:pPr>
              <w:pStyle w:val="Kop3"/>
            </w:pPr>
            <w:bookmarkStart w:name="_Toc1225035917" w:id="1268675053"/>
            <w:r w:rsidR="008A5C8F">
              <w:rPr/>
              <w:t>H</w:t>
            </w:r>
            <w:r w:rsidR="000E2890">
              <w:rPr/>
              <w:t xml:space="preserve">oe ikky </w:t>
            </w:r>
            <w:r w:rsidR="000E2890">
              <w:rPr/>
              <w:t xml:space="preserve">de </w:t>
            </w:r>
            <w:r w:rsidR="000E2890">
              <w:rPr/>
              <w:t>beleidswerk</w:t>
            </w:r>
            <w:r w:rsidR="000E2890">
              <w:rPr/>
              <w:t>er</w:t>
            </w:r>
            <w:r w:rsidR="000E2890">
              <w:rPr/>
              <w:t xml:space="preserve"> </w:t>
            </w:r>
            <w:r w:rsidR="00FD3EB5">
              <w:rPr/>
              <w:t>i</w:t>
            </w:r>
            <w:r w:rsidR="000E2890">
              <w:rPr/>
              <w:t>nzet:</w:t>
            </w:r>
            <w:bookmarkEnd w:id="1268675053"/>
          </w:p>
          <w:p w:rsidRPr="006E2107" w:rsidR="000E2890" w:rsidP="000E2890" w:rsidRDefault="000E2890" w14:paraId="2690D3EF" w14:textId="122B4AC0">
            <w:pPr>
              <w:pStyle w:val="Geenafstand"/>
              <w:numPr>
                <w:ilvl w:val="0"/>
                <w:numId w:val="5"/>
              </w:numPr>
              <w:rPr/>
            </w:pPr>
            <w:r w:rsidR="41373165">
              <w:rPr/>
              <w:t>o</w:t>
            </w:r>
            <w:r w:rsidR="1FAFD47D">
              <w:rPr/>
              <w:t>m</w:t>
            </w:r>
            <w:r w:rsidR="1FAFD47D">
              <w:rPr/>
              <w:t xml:space="preserve"> de visie</w:t>
            </w:r>
            <w:r w:rsidR="1FAFD47D">
              <w:rPr/>
              <w:t xml:space="preserve"> van ikky en de uitwerking hiervan in het beleid </w:t>
            </w:r>
            <w:r w:rsidR="1FAFD47D">
              <w:rPr/>
              <w:t xml:space="preserve">met de </w:t>
            </w:r>
            <w:r w:rsidR="1FAFD47D">
              <w:rPr/>
              <w:t xml:space="preserve">beroepskrachten </w:t>
            </w:r>
            <w:r w:rsidR="1FAFD47D">
              <w:rPr/>
              <w:t>te delen en daarmee de kennis en het begrip van het beleid te vergroten</w:t>
            </w:r>
            <w:r w:rsidR="0CAD51CC">
              <w:rPr/>
              <w:t xml:space="preserve"> </w:t>
            </w:r>
            <w:r w:rsidR="0CAD51CC">
              <w:rPr/>
              <w:t>(algemeen</w:t>
            </w:r>
            <w:r w:rsidR="0CAD51CC">
              <w:rPr/>
              <w:t xml:space="preserve"> pedagogisch beleid, werkplannen, protocollen, werkschema’s en kinderregels)</w:t>
            </w:r>
          </w:p>
          <w:p w:rsidRPr="006E2107" w:rsidR="000E2890" w:rsidP="000E2890" w:rsidRDefault="000E2890" w14:paraId="1D1F3412" w14:textId="58C3FB19">
            <w:pPr>
              <w:pStyle w:val="Geenafstand"/>
              <w:numPr>
                <w:ilvl w:val="0"/>
                <w:numId w:val="5"/>
              </w:numPr>
            </w:pPr>
            <w:r w:rsidRPr="006E2107">
              <w:t>voor het faciliteren van inspraak</w:t>
            </w:r>
            <w:r w:rsidR="00FD3EB5">
              <w:t xml:space="preserve"> via de coaches en </w:t>
            </w:r>
            <w:r w:rsidRPr="006E2107">
              <w:t xml:space="preserve">leidinggevenden </w:t>
            </w:r>
          </w:p>
          <w:p w:rsidR="000E2890" w:rsidP="000E2890" w:rsidRDefault="000E2890" w14:paraId="511D4B83" w14:textId="53F4CF69">
            <w:pPr>
              <w:pStyle w:val="Geenafstand"/>
              <w:numPr>
                <w:ilvl w:val="0"/>
                <w:numId w:val="5"/>
              </w:numPr>
            </w:pPr>
            <w:r w:rsidRPr="006E2107">
              <w:t xml:space="preserve">voor kwaliteitsverbetering, </w:t>
            </w:r>
            <w:r w:rsidR="00F22EA4">
              <w:t xml:space="preserve">door </w:t>
            </w:r>
            <w:r w:rsidRPr="006E2107">
              <w:t>de beroepskrachten en leidinggevenden uit te dagen het beleid aan de praktijk te toetsen en hun handelen te toetsen aan het beleid</w:t>
            </w:r>
          </w:p>
          <w:p w:rsidR="000E2890" w:rsidP="000E2890" w:rsidRDefault="000E2890" w14:paraId="695BA39A" w14:textId="09B62B99">
            <w:pPr>
              <w:pStyle w:val="Geenafstand"/>
              <w:numPr>
                <w:ilvl w:val="0"/>
                <w:numId w:val="5"/>
              </w:numPr>
            </w:pPr>
            <w:r>
              <w:t xml:space="preserve">om de beroepskrachten in </w:t>
            </w:r>
            <w:r w:rsidR="00F22EA4">
              <w:t xml:space="preserve">hun </w:t>
            </w:r>
            <w:r>
              <w:t xml:space="preserve">ontwikkeling te </w:t>
            </w:r>
            <w:r w:rsidR="00F22EA4">
              <w:t xml:space="preserve">ondersteunen door onderzoek naar en vertaling van nieuwe kennis, nieuwe methoden en trends in de samenleving </w:t>
            </w:r>
            <w:r w:rsidR="00FD3EB5">
              <w:t xml:space="preserve"> </w:t>
            </w:r>
          </w:p>
          <w:p w:rsidRPr="006E2107" w:rsidR="000E2890" w:rsidP="000E2890" w:rsidRDefault="000E2890" w14:paraId="5CF94594" w14:textId="55458746">
            <w:pPr>
              <w:pStyle w:val="Geenafstand"/>
              <w:numPr>
                <w:ilvl w:val="0"/>
                <w:numId w:val="5"/>
              </w:numPr>
            </w:pPr>
            <w:r>
              <w:t xml:space="preserve">ten </w:t>
            </w:r>
            <w:r w:rsidR="00F22EA4">
              <w:t xml:space="preserve">einde om onze visie te realiseren, de mooiste plek om </w:t>
            </w:r>
            <w:r>
              <w:t>(op) te groeien!</w:t>
            </w:r>
          </w:p>
          <w:p w:rsidR="00FD3EB5" w:rsidP="00063A2D" w:rsidRDefault="00FD3EB5" w14:paraId="0214A0A7" w14:textId="77777777">
            <w:pPr>
              <w:pStyle w:val="Geenafstand"/>
            </w:pPr>
          </w:p>
          <w:p w:rsidR="00063A2D" w:rsidP="008A5C8F" w:rsidRDefault="008A5C8F" w14:paraId="27CF52C4" w14:textId="37CA4425">
            <w:pPr>
              <w:pStyle w:val="Kop3"/>
            </w:pPr>
            <w:bookmarkStart w:name="_Toc194595602" w:id="1970129258"/>
            <w:r w:rsidR="008A5C8F">
              <w:rPr/>
              <w:t>H</w:t>
            </w:r>
            <w:r w:rsidR="00FD3EB5">
              <w:rPr/>
              <w:t>oe ikky de coach inzet:</w:t>
            </w:r>
            <w:bookmarkEnd w:id="1970129258"/>
            <w:r w:rsidR="00FD3EB5">
              <w:rPr/>
              <w:t xml:space="preserve"> </w:t>
            </w:r>
          </w:p>
          <w:p w:rsidR="00FD3EB5" w:rsidP="00FD3EB5" w:rsidRDefault="00FD3EB5" w14:paraId="7CF51869" w14:textId="464814A9">
            <w:pPr>
              <w:pStyle w:val="Geenafstand"/>
              <w:numPr>
                <w:ilvl w:val="0"/>
                <w:numId w:val="5"/>
              </w:numPr>
              <w:rPr/>
            </w:pPr>
            <w:r w:rsidR="00FD3EB5">
              <w:rPr/>
              <w:t>om</w:t>
            </w:r>
            <w:r w:rsidR="00FD3EB5">
              <w:rPr/>
              <w:t xml:space="preserve"> de visie van ikky in de praktijk uit te dragen naar de beroepskrachten en de kennis en het begrip van beleid en de gekozen methodes in de praktijk te brengen. (</w:t>
            </w:r>
            <w:r w:rsidR="00FD3EB5">
              <w:rPr/>
              <w:t>KidsAdmin</w:t>
            </w:r>
            <w:r w:rsidR="00FD3EB5">
              <w:rPr/>
              <w:t xml:space="preserve">/ ouderportaal en activiteitenprogramma </w:t>
            </w:r>
            <w:r w:rsidR="00FD3EB5">
              <w:rPr/>
              <w:t>DoenKids</w:t>
            </w:r>
            <w:r w:rsidR="00FD3EB5">
              <w:rPr/>
              <w:t xml:space="preserve">, Betekenisvol Werken op de BSO, Taal en Interactie Vaardigheden, volsysteem </w:t>
            </w:r>
            <w:r w:rsidR="00FD3EB5">
              <w:rPr/>
              <w:t>PeuterPlusPlan</w:t>
            </w:r>
            <w:r w:rsidR="00FD3EB5">
              <w:rPr/>
              <w:t xml:space="preserve"> voor KDV-, zorg en voorschool groepen, Baby excellente beroepskracht, babygebaren en de Gezonde Kinderopvang) </w:t>
            </w:r>
          </w:p>
          <w:p w:rsidRPr="006E2107" w:rsidR="00F22EA4" w:rsidP="00F22EA4" w:rsidRDefault="00F22EA4" w14:paraId="23128313" w14:textId="0CC4BF08">
            <w:pPr>
              <w:pStyle w:val="Geenafstand"/>
              <w:numPr>
                <w:ilvl w:val="0"/>
                <w:numId w:val="5"/>
              </w:numPr>
            </w:pPr>
            <w:r>
              <w:t xml:space="preserve">om beroepskrachten en leidinggevenden </w:t>
            </w:r>
            <w:r w:rsidRPr="006E2107">
              <w:t>uit te dagen oplossingen te bedenken voor de beleidsdilemma’s in hun dagelijkse praktijk en het beleid gezamenlijk te evalueren en te verbeteren</w:t>
            </w:r>
          </w:p>
          <w:p w:rsidR="00FD3EB5" w:rsidP="00FD3EB5" w:rsidRDefault="00FD3EB5" w14:paraId="61B662A9" w14:textId="77777777">
            <w:pPr>
              <w:pStyle w:val="Geenafstand"/>
              <w:numPr>
                <w:ilvl w:val="0"/>
                <w:numId w:val="5"/>
              </w:numPr>
            </w:pPr>
            <w:r>
              <w:t>om de beroepskrachten zo te coachen dat zij hun werk zo goed mogelijk kunnen doen en daarmee het welzijn, de betrokkenheid en de ontwikkeling van de kinderen en de groep te bevorderen</w:t>
            </w:r>
          </w:p>
          <w:p w:rsidR="00FD3EB5" w:rsidP="00FD3EB5" w:rsidRDefault="00FD3EB5" w14:paraId="2CF3EA9A" w14:textId="77777777">
            <w:pPr>
              <w:pStyle w:val="Geenafstand"/>
              <w:numPr>
                <w:ilvl w:val="0"/>
                <w:numId w:val="5"/>
              </w:numPr>
            </w:pPr>
            <w:r>
              <w:t>om de medewerkers te ondersteunen bij hun eigen persoonlijke en professionele ontwikkeling en dat van hun team</w:t>
            </w:r>
          </w:p>
          <w:p w:rsidR="00FD3EB5" w:rsidP="00FD3EB5" w:rsidRDefault="00FD3EB5" w14:paraId="247BDD6E" w14:textId="77777777">
            <w:pPr>
              <w:pStyle w:val="Geenafstand"/>
              <w:numPr>
                <w:ilvl w:val="0"/>
                <w:numId w:val="5"/>
              </w:numPr>
            </w:pPr>
            <w:r>
              <w:t xml:space="preserve">om de medewerkers te helpen om, in samenwerking met ouders/ verzorgers, oplossingen te vinden voor uitdagingen in de ontwikkeling van individuele kinderen binnen de setting van groepsopvang </w:t>
            </w:r>
          </w:p>
          <w:p w:rsidR="008A5C8F" w:rsidP="00FD3EB5" w:rsidRDefault="008A5C8F" w14:paraId="22DBAF67" w14:textId="77777777">
            <w:pPr>
              <w:pStyle w:val="Geenafstand"/>
            </w:pPr>
          </w:p>
          <w:p w:rsidR="00F22EA4" w:rsidP="00FD3EB5" w:rsidRDefault="008A5C8F" w14:paraId="46F44FD8" w14:textId="60E4BE0F">
            <w:pPr>
              <w:pStyle w:val="Geenafstand"/>
            </w:pPr>
            <w:bookmarkStart w:name="_Toc1105263486" w:id="451146333"/>
            <w:r w:rsidRPr="2844E5A9" w:rsidR="008A5C8F">
              <w:rPr>
                <w:rStyle w:val="Kop3Char"/>
              </w:rPr>
              <w:t>H</w:t>
            </w:r>
            <w:r w:rsidRPr="2844E5A9" w:rsidR="00F22EA4">
              <w:rPr>
                <w:rStyle w:val="Kop3Char"/>
              </w:rPr>
              <w:t>oe ikky de kwaliteitscoördinator inzet</w:t>
            </w:r>
            <w:bookmarkEnd w:id="451146333"/>
            <w:r w:rsidR="00F22EA4">
              <w:rPr/>
              <w:t>:</w:t>
            </w:r>
          </w:p>
          <w:p w:rsidR="00F22EA4" w:rsidP="00F22EA4" w:rsidRDefault="00F22EA4" w14:paraId="7BB7887D" w14:textId="0696E035">
            <w:pPr>
              <w:pStyle w:val="Geenafstand"/>
              <w:numPr>
                <w:ilvl w:val="0"/>
                <w:numId w:val="5"/>
              </w:numPr>
            </w:pPr>
            <w:r>
              <w:t>om de betrokkenheid van kinderen, ouders en verzorgers bij ikky via diverse media (beeldend) te verhogen door het posten van ontwikkelingen, activiteiten en momenten van verwondering bij ikky</w:t>
            </w:r>
          </w:p>
          <w:p w:rsidR="00F22EA4" w:rsidP="00F22EA4" w:rsidRDefault="00F22EA4" w14:paraId="55708E38" w14:textId="77777777">
            <w:pPr>
              <w:pStyle w:val="Geenafstand"/>
              <w:numPr>
                <w:ilvl w:val="0"/>
                <w:numId w:val="5"/>
              </w:numPr>
            </w:pPr>
            <w:r>
              <w:t>om onze thema’s in de algemene ruimten onder de aandacht te brengen van ouders, kinderen en medewerkers</w:t>
            </w:r>
          </w:p>
          <w:p w:rsidR="003F0DAB" w:rsidP="00F22EA4" w:rsidRDefault="00F22EA4" w14:paraId="007A6446" w14:textId="171D03AE">
            <w:pPr>
              <w:pStyle w:val="Geenafstand"/>
              <w:numPr>
                <w:ilvl w:val="0"/>
                <w:numId w:val="5"/>
              </w:numPr>
              <w:rPr/>
            </w:pPr>
            <w:r w:rsidR="00F22EA4">
              <w:rPr/>
              <w:t>om</w:t>
            </w:r>
            <w:r w:rsidR="00F22EA4">
              <w:rPr/>
              <w:t xml:space="preserve"> de huisstijl te </w:t>
            </w:r>
            <w:r w:rsidR="003F0DAB">
              <w:rPr/>
              <w:t xml:space="preserve">verbeelden, zowel in de ruimtes als in de online omgeving en zo bij te dragen aan </w:t>
            </w:r>
            <w:r w:rsidR="003F0DAB">
              <w:rPr/>
              <w:t>de herkenbaarheid</w:t>
            </w:r>
            <w:r w:rsidR="003F0DAB">
              <w:rPr/>
              <w:t>, betrouwbaarheid van en waardering voor ikky</w:t>
            </w:r>
          </w:p>
          <w:p w:rsidR="00F22EA4" w:rsidP="00F22EA4" w:rsidRDefault="003F0DAB" w14:paraId="2178D30D" w14:textId="75E59DDB">
            <w:pPr>
              <w:pStyle w:val="Geenafstand"/>
              <w:numPr>
                <w:ilvl w:val="0"/>
                <w:numId w:val="5"/>
              </w:numPr>
            </w:pPr>
            <w:r>
              <w:t xml:space="preserve">door de kwaliteit van het (spel)materiaal te bewaken, medewerkers en kinderen te inspireren rond de gebruiksmogelijkheden en zo het spel van de kinderen te helpen verrijken </w:t>
            </w:r>
            <w:r w:rsidR="00F22EA4">
              <w:t xml:space="preserve">   </w:t>
            </w:r>
          </w:p>
          <w:p w:rsidRPr="00132E21" w:rsidR="00063A2D" w:rsidP="00063A2D" w:rsidRDefault="00063A2D" w14:paraId="2A2E2AB8" w14:textId="77777777">
            <w:pPr>
              <w:pStyle w:val="Kop1"/>
            </w:pPr>
            <w:bookmarkStart w:name="_Toc675966951" w:id="62316899"/>
            <w:r w:rsidR="00063A2D">
              <w:rPr/>
              <w:t>Beleidsontwerp en implementatie</w:t>
            </w:r>
            <w:bookmarkEnd w:id="62316899"/>
          </w:p>
          <w:p w:rsidR="00063A2D" w:rsidP="00063A2D" w:rsidRDefault="001D282A" w14:paraId="4829901D" w14:textId="2551A2CF">
            <w:pPr>
              <w:pStyle w:val="Geenafstand"/>
            </w:pPr>
            <w:r>
              <w:t xml:space="preserve">Ons beleid </w:t>
            </w:r>
            <w:r w:rsidR="00063A2D">
              <w:t xml:space="preserve">wordt jaarlijks getoetst aan de praktijk aan de hand van een jaarlijkse planning waarin staat welk beleid, werkplan of protocol met bijbehorende werkinstructie in die periode </w:t>
            </w:r>
            <w:r>
              <w:t xml:space="preserve">moet worden </w:t>
            </w:r>
            <w:r w:rsidR="00063A2D">
              <w:t xml:space="preserve">herzien.  </w:t>
            </w:r>
          </w:p>
          <w:p w:rsidR="001D282A" w:rsidP="00063A2D" w:rsidRDefault="001D282A" w14:paraId="6BC21233" w14:textId="3DE3434C">
            <w:pPr>
              <w:pStyle w:val="Geenafstand"/>
            </w:pPr>
            <w:r>
              <w:t>Het beleid dient richting te geven aan de werkzaamheden op ons kindercentrum</w:t>
            </w:r>
            <w:r w:rsidR="009F102B">
              <w:t xml:space="preserve"> en tegelijkertijd waar nodig met veranderende omstandigheden mee te kunnen bewegen. D</w:t>
            </w:r>
            <w:r>
              <w:t xml:space="preserve">enk aan wijzigingen in wetgeving, (buiten)ruimtes of </w:t>
            </w:r>
            <w:r w:rsidR="009F102B">
              <w:t xml:space="preserve">het gebruik van nieuwe </w:t>
            </w:r>
            <w:r>
              <w:t xml:space="preserve">methoden die een andere werkwijze vereisen. </w:t>
            </w:r>
          </w:p>
          <w:p w:rsidR="00B84FDA" w:rsidP="00063A2D" w:rsidRDefault="009F102B" w14:paraId="27586186" w14:textId="740337AF">
            <w:pPr>
              <w:pStyle w:val="Geenafstand"/>
            </w:pPr>
            <w:r>
              <w:t xml:space="preserve">Het is aan de </w:t>
            </w:r>
            <w:r w:rsidR="001D282A">
              <w:t>beleidswerker</w:t>
            </w:r>
            <w:r>
              <w:t xml:space="preserve"> om </w:t>
            </w:r>
            <w:r w:rsidR="001D282A">
              <w:t xml:space="preserve">het beleid </w:t>
            </w:r>
            <w:r>
              <w:t xml:space="preserve">bij een herziening </w:t>
            </w:r>
            <w:r w:rsidR="001D282A">
              <w:t xml:space="preserve">beredeneerd, in overleg met de betrokkenen en in lijn met de visie </w:t>
            </w:r>
            <w:r>
              <w:t xml:space="preserve">te </w:t>
            </w:r>
            <w:r w:rsidR="001D282A">
              <w:t>herschr</w:t>
            </w:r>
            <w:r>
              <w:t>ij</w:t>
            </w:r>
            <w:r w:rsidR="001D282A">
              <w:t xml:space="preserve">ven. </w:t>
            </w:r>
          </w:p>
          <w:p w:rsidR="001D282A" w:rsidP="00063A2D" w:rsidRDefault="001D282A" w14:paraId="4FF1989F" w14:textId="2BEC67D7">
            <w:pPr>
              <w:pStyle w:val="Geenafstand"/>
            </w:pPr>
            <w:r>
              <w:t>Wanneer er sprake is van grote wijzigingen zal de beleidswerker/ coach een bijeenkomst organiseren om met de betrokkenen gezamenlijk invulling te geven</w:t>
            </w:r>
            <w:r w:rsidR="00B84FDA">
              <w:t xml:space="preserve"> aan de nieuwe inhoud</w:t>
            </w:r>
            <w:r>
              <w:t xml:space="preserve">. </w:t>
            </w:r>
          </w:p>
          <w:p w:rsidR="00B84FDA" w:rsidP="00063A2D" w:rsidRDefault="00063A2D" w14:paraId="239B02B7" w14:textId="2ADB868C">
            <w:pPr>
              <w:pStyle w:val="Geenafstand"/>
            </w:pPr>
            <w:r>
              <w:t>Daarnaast k</w:t>
            </w:r>
            <w:r w:rsidR="009F102B">
              <w:t xml:space="preserve">unnen kleine wijzigingen worden doorgevoerd </w:t>
            </w:r>
            <w:r>
              <w:t xml:space="preserve">aan de hand van informatie uit </w:t>
            </w:r>
            <w:r w:rsidR="001D282A">
              <w:t xml:space="preserve">bij voorbeeld </w:t>
            </w:r>
            <w:r>
              <w:t>het groepsoverleg</w:t>
            </w:r>
            <w:r w:rsidR="00B84FDA">
              <w:t xml:space="preserve"> en </w:t>
            </w:r>
            <w:r w:rsidR="009F102B">
              <w:t xml:space="preserve">de </w:t>
            </w:r>
            <w:r w:rsidR="00B84FDA">
              <w:t xml:space="preserve">coaching of </w:t>
            </w:r>
            <w:r w:rsidRPr="00DB26DA">
              <w:t xml:space="preserve">aan de hand van feedback van de </w:t>
            </w:r>
            <w:r>
              <w:t xml:space="preserve">(ouders van) </w:t>
            </w:r>
            <w:r w:rsidRPr="00DB26DA">
              <w:t>kinderen, pedagogisch beroepskrachten, leidinggevenden en waar van belang kantoormedewerkers, facilitaire medewerkers en vrijwilligers</w:t>
            </w:r>
            <w:r>
              <w:t xml:space="preserve">. </w:t>
            </w:r>
          </w:p>
          <w:p w:rsidR="00063A2D" w:rsidP="00063A2D" w:rsidRDefault="00063A2D" w14:paraId="43DE23E3" w14:textId="2EB65300">
            <w:pPr>
              <w:pStyle w:val="Geenafstand"/>
            </w:pPr>
            <w:r>
              <w:t xml:space="preserve">Ook kan de oudercommissie wijzigingen bevragen of adviseren. </w:t>
            </w:r>
          </w:p>
          <w:p w:rsidR="00B84FDA" w:rsidP="00B84FDA" w:rsidRDefault="00B84FDA" w14:paraId="4D7715F1" w14:textId="34398F9A">
            <w:pPr>
              <w:pStyle w:val="Kop1"/>
            </w:pPr>
            <w:bookmarkStart w:name="_Toc597972753" w:id="2015533488"/>
            <w:r w:rsidR="00B84FDA">
              <w:rPr/>
              <w:t>Coaching op beleid</w:t>
            </w:r>
            <w:bookmarkEnd w:id="2015533488"/>
          </w:p>
          <w:p w:rsidR="00B84FDA" w:rsidP="00063A2D" w:rsidRDefault="00B84FDA" w14:paraId="2753D43A" w14:textId="09820F6B">
            <w:pPr>
              <w:pStyle w:val="Geenafstand"/>
            </w:pPr>
            <w:r w:rsidR="00B84FDA">
              <w:rPr/>
              <w:t xml:space="preserve">Om de pedagogisch beroepskrachten te ondersteunen in de uitvoering van ons beleid wordt hierop gecoacht door de pedagogisch coach. Dit kan in de vorm van een studiedag waar met teams van locaties bij voorbeeld wordt gewerkt aan het vergaren van kennis, het </w:t>
            </w:r>
            <w:r w:rsidR="004717A7">
              <w:rPr/>
              <w:t xml:space="preserve">onderzoeken en </w:t>
            </w:r>
            <w:r w:rsidR="00B84FDA">
              <w:rPr/>
              <w:t xml:space="preserve">bevragen van </w:t>
            </w:r>
            <w:r w:rsidR="004717A7">
              <w:rPr/>
              <w:t xml:space="preserve">de </w:t>
            </w:r>
            <w:r w:rsidR="00B84FDA">
              <w:rPr/>
              <w:t xml:space="preserve">eigen waarden </w:t>
            </w:r>
            <w:r w:rsidR="004717A7">
              <w:rPr/>
              <w:t xml:space="preserve">of </w:t>
            </w:r>
            <w:r w:rsidR="00B84FDA">
              <w:rPr/>
              <w:t>het uitwis</w:t>
            </w:r>
            <w:r w:rsidR="004717A7">
              <w:rPr/>
              <w:t>selen van mogelijke oplossingen.</w:t>
            </w:r>
            <w:r w:rsidR="00887580">
              <w:rPr/>
              <w:t xml:space="preserve"> Deze interactieve werkwijze biedt de coachees georganiseerde inspraak of </w:t>
            </w:r>
            <w:r w:rsidR="00887580">
              <w:rPr/>
              <w:t>ruggenspraak en</w:t>
            </w:r>
            <w:r w:rsidR="00887580">
              <w:rPr/>
              <w:t xml:space="preserve"> verschilt hierin wezenlijk met het werk van de beleidswerker die informatie overdraagt én toetst op kennis.  </w:t>
            </w:r>
          </w:p>
          <w:p w:rsidR="004717A7" w:rsidP="00063A2D" w:rsidRDefault="004717A7" w14:paraId="167D59F4" w14:textId="1BA6DBDC">
            <w:pPr>
              <w:pStyle w:val="Geenafstand"/>
            </w:pPr>
            <w:r>
              <w:t>De coach helpt medewerkers ook bij het vinden van oplossingen voor dagelijkse uitdagingen</w:t>
            </w:r>
            <w:r w:rsidR="00DB13AC">
              <w:t xml:space="preserve"> en in voorkomende gevallen coacht zij een pedagogisch beroepskracht bij het overwinnen van een persoonlijke uitdaging.</w:t>
            </w:r>
          </w:p>
          <w:p w:rsidR="00DB13AC" w:rsidP="00063A2D" w:rsidRDefault="00DB13AC" w14:paraId="115436DD" w14:textId="0188DC6E">
            <w:pPr>
              <w:pStyle w:val="Geenafstand"/>
            </w:pPr>
            <w:r>
              <w:t>Een coach kan ook worden gevraagd om een of meer kinderen, een speelhoek of een moment op de dag te observeren om er in gesprek met de beroepskrachten achter te komen wat werkt en waar winst val</w:t>
            </w:r>
            <w:r w:rsidR="00887580">
              <w:t>t</w:t>
            </w:r>
            <w:r>
              <w:t xml:space="preserve"> te behalen, bij voorbeeld door anders te begeleiden, de inrichting of het dagritme aan te passen of nieuw materiaal in te zetten. </w:t>
            </w:r>
          </w:p>
          <w:p w:rsidR="00DB13AC" w:rsidP="00063A2D" w:rsidRDefault="00DB13AC" w14:paraId="09AC51BA" w14:textId="77777777">
            <w:pPr>
              <w:pStyle w:val="Geenafstand"/>
            </w:pPr>
            <w:r>
              <w:t xml:space="preserve">Zo draagt de coach eraan bij dat medewerkers het beleid kennen, ernaar handelen en het uitdragen naar de collega’s, kinderen, ouders, vrijwilligers en andere betrokkenen. </w:t>
            </w:r>
          </w:p>
          <w:p w:rsidR="00056005" w:rsidP="00063A2D" w:rsidRDefault="00056005" w14:paraId="77987283" w14:textId="58027976">
            <w:pPr>
              <w:pStyle w:val="Geenafstand"/>
            </w:pPr>
            <w:r>
              <w:t xml:space="preserve">De belangrijkste leidraad voor de coach is hierbij het belang van het kind en zijn/ haar gezonde ontwikkeling. </w:t>
            </w:r>
          </w:p>
          <w:p w:rsidR="00DB13AC" w:rsidP="00063A2D" w:rsidRDefault="00DB13AC" w14:paraId="3D1B6504" w14:textId="77777777">
            <w:pPr>
              <w:pStyle w:val="Geenafstand"/>
            </w:pPr>
          </w:p>
          <w:p w:rsidR="00DB13AC" w:rsidP="00DB13AC" w:rsidRDefault="006E5EF1" w14:paraId="0F4FCF81" w14:textId="176FC6D9">
            <w:pPr>
              <w:pStyle w:val="Kop1"/>
            </w:pPr>
            <w:bookmarkStart w:name="_Toc532618377" w:id="1747577119"/>
            <w:r w:rsidR="006E5EF1">
              <w:rPr/>
              <w:t>Beleid en kwaliteit van de (digitale) omgeving</w:t>
            </w:r>
            <w:bookmarkEnd w:id="1747577119"/>
          </w:p>
          <w:p w:rsidR="00CE216A" w:rsidP="00DB13AC" w:rsidRDefault="009C67C6" w14:paraId="24141A47" w14:textId="77777777">
            <w:pPr>
              <w:pStyle w:val="Geenafstand"/>
            </w:pPr>
            <w:r>
              <w:t>Sinds de invoering van de functie pedagogisch coach/ beleidswerker</w:t>
            </w:r>
            <w:r w:rsidR="00056005">
              <w:t xml:space="preserve"> is in 2023 besloten het samenwerkingsverband van pedagogisch beleidswerkers/coaches kwaliteitsbureau te noemen</w:t>
            </w:r>
            <w:r w:rsidR="00887580">
              <w:t xml:space="preserve">. Tevens is gebleken dat de coaches veel tijd kwijt waren aan extra taken op praktische gebieden als materialen aanleveren en de speelleeromgeving </w:t>
            </w:r>
            <w:r w:rsidR="00CE216A">
              <w:t xml:space="preserve">opnieuw helpen inrichten. </w:t>
            </w:r>
          </w:p>
          <w:p w:rsidR="00056005" w:rsidP="00DB13AC" w:rsidRDefault="00CE216A" w14:paraId="0921B173" w14:textId="274CF53B">
            <w:pPr>
              <w:pStyle w:val="Geenafstand"/>
            </w:pPr>
            <w:r>
              <w:t xml:space="preserve">Daarom is besloten </w:t>
            </w:r>
            <w:r w:rsidR="00056005">
              <w:t xml:space="preserve">een nieuwe functie in het leven te roepen; </w:t>
            </w:r>
            <w:r>
              <w:t xml:space="preserve">de </w:t>
            </w:r>
            <w:r w:rsidR="00056005">
              <w:t xml:space="preserve">kwaliteitscoördinator. </w:t>
            </w:r>
          </w:p>
          <w:p w:rsidR="002E0734" w:rsidP="00CE216A" w:rsidRDefault="00991ECC" w14:paraId="2068139C" w14:textId="6A549967">
            <w:pPr>
              <w:pStyle w:val="Geenafstand"/>
            </w:pPr>
            <w:r w:rsidR="00991ECC">
              <w:rPr/>
              <w:t xml:space="preserve">Onze kwaliteitscoördinator draagt zorg voor de kwaliteit en de continuïteit van onze media aanwezigheid, verwerkt ons beleid in beeld en beheert de huisstijl. </w:t>
            </w:r>
            <w:r w:rsidR="005D3567">
              <w:rPr/>
              <w:t xml:space="preserve">De KC coördineert de aankleding van de algemene ruimten in thema, beheert de </w:t>
            </w:r>
            <w:r w:rsidR="00A56A8C">
              <w:rPr/>
              <w:t>(</w:t>
            </w:r>
            <w:r w:rsidR="00A56A8C">
              <w:rPr/>
              <w:t>ontwikkeling</w:t>
            </w:r>
            <w:r w:rsidR="00A56A8C">
              <w:rPr/>
              <w:t>)</w:t>
            </w:r>
            <w:r w:rsidR="5D45E944">
              <w:rPr/>
              <w:t xml:space="preserve"> </w:t>
            </w:r>
            <w:r w:rsidR="005D3567">
              <w:rPr/>
              <w:t>materialen</w:t>
            </w:r>
            <w:r w:rsidR="00077B6E">
              <w:rPr/>
              <w:t>, doet onder</w:t>
            </w:r>
            <w:r w:rsidR="005D3567">
              <w:rPr/>
              <w:t>zoek</w:t>
            </w:r>
            <w:r w:rsidR="00077B6E">
              <w:rPr/>
              <w:t xml:space="preserve"> naar en regelt de inkoop van </w:t>
            </w:r>
            <w:r w:rsidR="005D3567">
              <w:rPr/>
              <w:t xml:space="preserve">materialen volgens </w:t>
            </w:r>
            <w:r w:rsidR="00A56A8C">
              <w:rPr/>
              <w:t xml:space="preserve">ons </w:t>
            </w:r>
            <w:r w:rsidR="005D3567">
              <w:rPr/>
              <w:t>beleid en</w:t>
            </w:r>
            <w:r w:rsidR="00A56A8C">
              <w:rPr/>
              <w:t xml:space="preserve"> de</w:t>
            </w:r>
            <w:r w:rsidR="005D3567">
              <w:rPr/>
              <w:t xml:space="preserve"> huisstijl</w:t>
            </w:r>
            <w:r w:rsidR="00A56A8C">
              <w:rPr/>
              <w:t>.</w:t>
            </w:r>
            <w:r w:rsidR="005D3567">
              <w:rPr/>
              <w:t xml:space="preserve"> </w:t>
            </w:r>
            <w:r w:rsidR="00056005">
              <w:rPr/>
              <w:t xml:space="preserve"> </w:t>
            </w:r>
          </w:p>
          <w:p w:rsidR="00077B6E" w:rsidP="00CE216A" w:rsidRDefault="00CE216A" w14:paraId="13722848" w14:textId="34577320">
            <w:pPr>
              <w:pStyle w:val="Geenafstand"/>
            </w:pPr>
            <w:r>
              <w:t xml:space="preserve">Zij </w:t>
            </w:r>
            <w:r w:rsidR="0090525B">
              <w:t xml:space="preserve">ondersteund </w:t>
            </w:r>
            <w:r w:rsidR="002E0734">
              <w:t>d</w:t>
            </w:r>
            <w:r>
              <w:t xml:space="preserve">e </w:t>
            </w:r>
            <w:r w:rsidR="00077B6E">
              <w:t xml:space="preserve">pedagogisch </w:t>
            </w:r>
            <w:r>
              <w:t xml:space="preserve">coach </w:t>
            </w:r>
            <w:r w:rsidR="0090525B">
              <w:t xml:space="preserve">door </w:t>
            </w:r>
            <w:r w:rsidR="00077B6E">
              <w:t xml:space="preserve">meedenken over, </w:t>
            </w:r>
            <w:r>
              <w:t xml:space="preserve">het aanleveren </w:t>
            </w:r>
            <w:r w:rsidR="0090525B">
              <w:t xml:space="preserve">of bestellen </w:t>
            </w:r>
            <w:r>
              <w:t xml:space="preserve">van </w:t>
            </w:r>
            <w:r w:rsidR="0090525B">
              <w:t xml:space="preserve">thema- en </w:t>
            </w:r>
            <w:r>
              <w:t xml:space="preserve">ontwikkelingsmateriaal of bij het aanpassen van de speelleeromgeving. </w:t>
            </w:r>
          </w:p>
          <w:p w:rsidR="00CE216A" w:rsidP="003F0DAB" w:rsidRDefault="00CE216A" w14:paraId="3DF27459" w14:textId="22B920D1">
            <w:pPr>
              <w:pStyle w:val="Geenafstand"/>
            </w:pPr>
            <w:r>
              <w:t>Hiërarchisch wordt zij aangestuurd door de hoofd beleidswerker en kan in overleg opdrachten toegespeeld krijgen door de leidinggevende en/of coach.</w:t>
            </w:r>
          </w:p>
        </w:tc>
      </w:tr>
      <w:tr w:rsidR="004733A3" w:rsidTr="2844E5A9" w14:paraId="3338C5D0" w14:textId="77777777">
        <w:trPr>
          <w:cantSplit/>
        </w:trPr>
        <w:tc>
          <w:tcPr>
            <w:tcW w:w="10485" w:type="dxa"/>
            <w:tcMar/>
          </w:tcPr>
          <w:p w:rsidR="00FA30E4" w:rsidP="00FA30E4" w:rsidRDefault="00FA30E4" w14:paraId="73AD362A" w14:textId="77777777">
            <w:pPr>
              <w:pStyle w:val="Kop1"/>
            </w:pPr>
            <w:bookmarkStart w:name="_Toc106046180" w:id="347036662"/>
            <w:r w:rsidR="00FA30E4">
              <w:rPr/>
              <w:t>Organisatie beleidswerk</w:t>
            </w:r>
            <w:bookmarkEnd w:id="347036662"/>
          </w:p>
          <w:p w:rsidR="00CE216A" w:rsidP="00FA30E4" w:rsidRDefault="00FA30E4" w14:paraId="3A19A9D4" w14:textId="620E8BC6">
            <w:pPr>
              <w:pStyle w:val="Geenafstand"/>
            </w:pPr>
            <w:r>
              <w:t xml:space="preserve">Hoofd beleidswerker Rhea is eindverantwoordelijk voor het ontwerp en de inhoud van het geschreven en verbeelde beleid, bewaakt de continuïteit van zowel uiterlijk als inhoud en ziet toe op de uitvoering van de jaarlijkse beleidscyclus. </w:t>
            </w:r>
            <w:r w:rsidR="00CE216A">
              <w:t>Zij stuurt b</w:t>
            </w:r>
            <w:r>
              <w:t xml:space="preserve">eleidsmedewerker Maaike </w:t>
            </w:r>
            <w:r w:rsidR="00CE216A">
              <w:t>aan en delegeert de beleidswerkzaamheden.</w:t>
            </w:r>
          </w:p>
          <w:p w:rsidR="004733A3" w:rsidRDefault="004733A3" w14:paraId="54AFF5E3" w14:textId="77777777"/>
          <w:p w:rsidR="00A071AE" w:rsidP="008A5C8F" w:rsidRDefault="00FA30E4" w14:paraId="6C24E3F5" w14:textId="77777777">
            <w:pPr>
              <w:pStyle w:val="Kop2"/>
            </w:pPr>
            <w:bookmarkStart w:name="_Toc1702767599" w:id="197159925"/>
            <w:r w:rsidR="00FA30E4">
              <w:rPr/>
              <w:t>Beleid kindercentrum-breed</w:t>
            </w:r>
            <w:bookmarkEnd w:id="197159925"/>
          </w:p>
          <w:p w:rsidR="008A5C8F" w:rsidP="7D86A587" w:rsidRDefault="008A5C8F" w14:paraId="2BBC1ECD" w14:textId="77777777" w14:noSpellErr="1">
            <w:pPr>
              <w:pStyle w:val="Geenafstand"/>
            </w:pPr>
            <w:r w:rsidR="6AB937D2">
              <w:rPr/>
              <w:t>In samenwerking met de kwaliteitscoördinator zal organisatie breed beleid worden ontwikkeld rondom de inrichting van de (digitale) omgeving in de vorm van een huisstij</w:t>
            </w:r>
            <w:r w:rsidR="6AB937D2">
              <w:rPr/>
              <w:t>l.</w:t>
            </w:r>
            <w:r w:rsidR="6AB937D2">
              <w:rPr/>
              <w:t xml:space="preserve"> </w:t>
            </w:r>
          </w:p>
          <w:p w:rsidR="008A5C8F" w:rsidP="008A5C8F" w:rsidRDefault="008A5C8F" w14:paraId="6AF65877" w14:textId="77777777" w14:noSpellErr="1">
            <w:pPr>
              <w:pStyle w:val="Geenafstand"/>
            </w:pPr>
            <w:r w:rsidR="6AB937D2">
              <w:rPr/>
              <w:t>Kwaliteitscoördinator Tiffany zal in 2024 ondersteund door Maaike de huisstijl formeel vastleggen en stapsgewijs doorvoeren, beginnend bij de analoge en digitale media.</w:t>
            </w:r>
            <w:r w:rsidR="6AB937D2">
              <w:rPr/>
              <w:t xml:space="preserve"> </w:t>
            </w:r>
          </w:p>
          <w:p w:rsidR="008A5C8F" w:rsidP="008A5C8F" w:rsidRDefault="008A5C8F" w14:paraId="07ACBDB4" w14:textId="77777777" w14:noSpellErr="1">
            <w:pPr>
              <w:pStyle w:val="Geenafstand"/>
            </w:pPr>
            <w:r w:rsidR="6AB937D2">
              <w:rPr/>
              <w:t>Samen gaan zij in overleg met de leidinggevende van de locaties om de eisen aan de ruimte als 3</w:t>
            </w:r>
            <w:r w:rsidRPr="7D86A587" w:rsidR="6AB937D2">
              <w:rPr>
                <w:vertAlign w:val="superscript"/>
              </w:rPr>
              <w:t>e</w:t>
            </w:r>
            <w:r w:rsidR="6AB937D2">
              <w:rPr/>
              <w:t xml:space="preserve"> pedagoog vast te leggen</w:t>
            </w:r>
            <w:r w:rsidR="6AB937D2">
              <w:rPr/>
              <w:t>.</w:t>
            </w:r>
            <w:r w:rsidR="6AB937D2">
              <w:rPr/>
              <w:t xml:space="preserve">  </w:t>
            </w:r>
          </w:p>
          <w:p w:rsidR="008A5C8F" w:rsidP="7D86A587" w:rsidRDefault="008A5C8F" w14:paraId="08F6483C" w14:textId="77777777" w14:noSpellErr="1">
            <w:pPr>
              <w:pStyle w:val="Geenafstand"/>
            </w:pPr>
            <w:r w:rsidR="6AB937D2">
              <w:rPr/>
              <w:t xml:space="preserve">Beleid en richtlijnen rond materiaal inkoop- en beheer, duurzaamheid en het tegengaan van kinderarbeid zullen worden samengevoegd in een algemeen beleidsstuk rondom de media en inrichting van de omgeving. </w:t>
            </w:r>
          </w:p>
          <w:p w:rsidR="008A5C8F" w:rsidP="008A5C8F" w:rsidRDefault="008A5C8F" w14:paraId="6B3DCEDB" w14:textId="77777777" w14:noSpellErr="1">
            <w:pPr>
              <w:pStyle w:val="Geenafstand"/>
            </w:pPr>
            <w:r w:rsidR="6AB937D2">
              <w:rPr/>
              <w:t xml:space="preserve">Voor bovenstaande werkzaamheden </w:t>
            </w:r>
            <w:r w:rsidR="6AB937D2">
              <w:rPr/>
              <w:t xml:space="preserve">zal voor elke vestiging zeker 10 uur beleidswerk </w:t>
            </w:r>
            <w:r w:rsidR="6AB937D2">
              <w:rPr/>
              <w:t>nodig zijn</w:t>
            </w:r>
            <w:r w:rsidR="6AB937D2">
              <w:rPr/>
              <w:t>.</w:t>
            </w:r>
          </w:p>
          <w:p w:rsidR="008A5C8F" w:rsidP="7D86A587" w:rsidRDefault="008A5C8F" w14:paraId="3D359614" w14:textId="77777777" w14:noSpellErr="1">
            <w:pPr>
              <w:pStyle w:val="Geenafstand"/>
            </w:pPr>
          </w:p>
          <w:p w:rsidRPr="00CB792B" w:rsidR="008A5C8F" w:rsidP="7D86A587" w:rsidRDefault="008A5C8F" w14:paraId="4BCB541B" w14:textId="0E5356C1">
            <w:pPr>
              <w:pStyle w:val="Geenafstand"/>
            </w:pPr>
            <w:r w:rsidR="6AB937D2">
              <w:rPr/>
              <w:t xml:space="preserve">Rhea en Maaike </w:t>
            </w:r>
            <w:r w:rsidR="6AB937D2">
              <w:rPr/>
              <w:t xml:space="preserve">zullen de </w:t>
            </w:r>
            <w:r w:rsidR="6AB937D2">
              <w:rPr/>
              <w:t xml:space="preserve">pedagogisch </w:t>
            </w:r>
            <w:r w:rsidR="6AB937D2">
              <w:rPr/>
              <w:t>werkplannen aanpassen na de evaluaties rond de methodes (</w:t>
            </w:r>
            <w:r w:rsidR="6AB937D2">
              <w:rPr/>
              <w:t>Howard</w:t>
            </w:r>
            <w:r w:rsidR="6AB937D2">
              <w:rPr/>
              <w:t xml:space="preserve"> Gardner, </w:t>
            </w:r>
            <w:r w:rsidR="6AB937D2">
              <w:rPr/>
              <w:t>DoenKids</w:t>
            </w:r>
            <w:r w:rsidR="6AB937D2">
              <w:rPr/>
              <w:t>,</w:t>
            </w:r>
            <w:r w:rsidR="6AB937D2">
              <w:rPr/>
              <w:t xml:space="preserve"> </w:t>
            </w:r>
            <w:r w:rsidR="6AB937D2">
              <w:rPr/>
              <w:t>PeuterPlusPlan</w:t>
            </w:r>
            <w:r w:rsidR="6AB937D2">
              <w:rPr/>
              <w:t xml:space="preserve">) en belangrijke keuzes tussen waarden in de visie (ontwikkelingsproblematiek – belang groep, autonomie – zorg, prikkels vanuit de omgeving – rijk aanbod, vrijheid- regels en structuur)     </w:t>
            </w:r>
          </w:p>
          <w:p w:rsidRPr="00A071AE" w:rsidR="008A5C8F" w:rsidP="00A071AE" w:rsidRDefault="008A5C8F" w14:paraId="38BC4F7D" w14:textId="77777777"/>
          <w:p w:rsidRPr="00A071AE" w:rsidR="00FA30E4" w:rsidP="008A5C8F" w:rsidRDefault="00A071AE" w14:paraId="188E8AD7" w14:textId="10AB7A17">
            <w:pPr>
              <w:pStyle w:val="Kop3"/>
            </w:pPr>
            <w:bookmarkStart w:name="_Toc1635988254" w:id="1615796244"/>
            <w:r w:rsidR="00A071AE">
              <w:rPr/>
              <w:t>D</w:t>
            </w:r>
            <w:r w:rsidR="00FA30E4">
              <w:rPr/>
              <w:t>e Gezonde Kinderopvang</w:t>
            </w:r>
            <w:bookmarkEnd w:id="1615796244"/>
          </w:p>
          <w:p w:rsidR="00FA30E4" w:rsidP="00FA30E4" w:rsidRDefault="00FA30E4" w14:paraId="1E932545" w14:textId="29D35B72">
            <w:pPr>
              <w:pStyle w:val="Geenafstand"/>
            </w:pPr>
            <w:r w:rsidRPr="00540C0B">
              <w:t>De Gezon</w:t>
            </w:r>
            <w:r>
              <w:t>d</w:t>
            </w:r>
            <w:r w:rsidRPr="00540C0B">
              <w:t xml:space="preserve">e Kinderopvang is een totaalprogramma </w:t>
            </w:r>
            <w:r w:rsidR="00A56A8C">
              <w:t>rond de bevordering van het gezond opgroeien van kindere</w:t>
            </w:r>
            <w:r w:rsidR="00DB10CF">
              <w:t xml:space="preserve">n voor school en kinderopvang, </w:t>
            </w:r>
            <w:r w:rsidR="00A56A8C">
              <w:t>aangeboden door de rijksoverheid. Het is ontworpen voor pedagogisch coaches en IB-</w:t>
            </w:r>
            <w:proofErr w:type="spellStart"/>
            <w:r w:rsidR="00A56A8C">
              <w:t>ers</w:t>
            </w:r>
            <w:proofErr w:type="spellEnd"/>
            <w:r w:rsidR="00A56A8C">
              <w:t xml:space="preserve"> om bero</w:t>
            </w:r>
            <w:r>
              <w:t xml:space="preserve">epskrachten </w:t>
            </w:r>
            <w:r w:rsidR="00A56A8C">
              <w:t xml:space="preserve">en leraren </w:t>
            </w:r>
            <w:r>
              <w:t>zo te coachen dat zij samen kennis verzamelen</w:t>
            </w:r>
            <w:r w:rsidR="00DB10CF">
              <w:t xml:space="preserve">, </w:t>
            </w:r>
            <w:r w:rsidR="00522B3B">
              <w:t xml:space="preserve">(nieuw) beleid </w:t>
            </w:r>
            <w:r w:rsidR="00DB10CF">
              <w:t xml:space="preserve">bedenken en uitvoeren </w:t>
            </w:r>
            <w:r w:rsidR="00522B3B">
              <w:t xml:space="preserve">rond onderwerpen als </w:t>
            </w:r>
            <w:r>
              <w:t>bewegen, veilig op het internet, gezond eten, veilig vallen, buiten spelen en meer</w:t>
            </w:r>
            <w:r w:rsidR="00522B3B">
              <w:t xml:space="preserve">. </w:t>
            </w:r>
          </w:p>
          <w:p w:rsidR="00FA30E4" w:rsidP="00FA30E4" w:rsidRDefault="00FA30E4" w14:paraId="0E098955" w14:textId="77777777">
            <w:pPr>
              <w:pStyle w:val="Geenafstand"/>
            </w:pPr>
            <w:r>
              <w:t xml:space="preserve">Ikky heeft zich medio 2022 gecommitteerd en inmiddels zijn alle medewerkers begin 2023 getraind. </w:t>
            </w:r>
          </w:p>
          <w:p w:rsidR="00A849DF" w:rsidP="00FA30E4" w:rsidRDefault="00FA30E4" w14:paraId="11A39EA3" w14:textId="77777777">
            <w:pPr>
              <w:pStyle w:val="Geenafstand"/>
            </w:pPr>
            <w:r>
              <w:t xml:space="preserve">Er is een flinke slag gemaakt, er is een consistent aanbod van gezonde voeding en er is één voedingsbeleid ontwikkeld voor alle locaties. </w:t>
            </w:r>
            <w:r w:rsidR="00DB10CF">
              <w:t xml:space="preserve">Het beweegaanbod voor kinderen vanaf 1,5-12 is verder uitgebreid. </w:t>
            </w:r>
          </w:p>
          <w:p w:rsidR="00FA30E4" w:rsidP="00FA30E4" w:rsidRDefault="00A849DF" w14:paraId="1EE63D60" w14:textId="2A521E5D" w14:noSpellErr="1">
            <w:pPr>
              <w:pStyle w:val="Geenafstand"/>
            </w:pPr>
            <w:r w:rsidR="79D95905">
              <w:rPr/>
              <w:t>Maaike blijft in 2024 verder werken aan het beleid rond de gezonde kinderopvang met extra aandacht voor beweging en buiten spelen.</w:t>
            </w:r>
            <w:r w:rsidR="79D95905">
              <w:rPr/>
              <w:t xml:space="preserve"> Hiervoor zal zij het b</w:t>
            </w:r>
            <w:r w:rsidR="012FBBD1">
              <w:rPr/>
              <w:t xml:space="preserve">eweegbeleid samen met het beleid rond buiten spelen en risicovol spelen </w:t>
            </w:r>
            <w:r w:rsidR="79D95905">
              <w:rPr/>
              <w:t>e</w:t>
            </w:r>
            <w:r w:rsidR="22557D23">
              <w:rPr/>
              <w:t>v</w:t>
            </w:r>
            <w:r w:rsidR="012FBBD1">
              <w:rPr/>
              <w:t>alue</w:t>
            </w:r>
            <w:r w:rsidR="79D95905">
              <w:rPr/>
              <w:t xml:space="preserve">ren en koppelen. </w:t>
            </w:r>
            <w:r w:rsidR="24C715A8">
              <w:rPr/>
              <w:t>Dit</w:t>
            </w:r>
            <w:r w:rsidR="24C715A8">
              <w:rPr/>
              <w:t xml:space="preserve"> zal voor elke vestiging ongeveer 10 uur in beslag nemen. </w:t>
            </w:r>
            <w:r w:rsidR="10F37E1A">
              <w:rPr/>
              <w:t xml:space="preserve"> </w:t>
            </w:r>
            <w:r w:rsidR="10F37E1A">
              <w:rPr/>
              <w:t xml:space="preserve"> </w:t>
            </w:r>
          </w:p>
          <w:p w:rsidR="00A849DF" w:rsidP="00A071AE" w:rsidRDefault="00A849DF" w14:paraId="74FF9642" w14:textId="77777777">
            <w:pPr>
              <w:pStyle w:val="Geenafstand"/>
            </w:pPr>
          </w:p>
          <w:p w:rsidR="002D28AF" w:rsidP="008A5C8F" w:rsidRDefault="002D28AF" w14:paraId="455C690F" w14:textId="56C42B3B">
            <w:pPr>
              <w:pStyle w:val="Kop3"/>
            </w:pPr>
            <w:bookmarkStart w:name="_Toc968197233" w:id="256483246"/>
            <w:r w:rsidR="002D28AF">
              <w:rPr/>
              <w:t>Beleid KDV en zorggroep</w:t>
            </w:r>
            <w:bookmarkEnd w:id="256483246"/>
          </w:p>
          <w:p w:rsidR="00BE0B93" w:rsidP="00016DA0" w:rsidRDefault="00016DA0" w14:paraId="723AA03C" w14:textId="0F7EA60E">
            <w:pPr>
              <w:pStyle w:val="Geenafstand"/>
            </w:pPr>
            <w:r>
              <w:t xml:space="preserve">Na de uitrol </w:t>
            </w:r>
            <w:r w:rsidR="00051FD3">
              <w:t xml:space="preserve">over alle groepen eind </w:t>
            </w:r>
            <w:r>
              <w:t xml:space="preserve">2023 gaan het KDV en de zorggroep in 2024 van de Piramide methode volledig over op </w:t>
            </w:r>
            <w:proofErr w:type="spellStart"/>
            <w:r>
              <w:t>DoenKid</w:t>
            </w:r>
            <w:r w:rsidR="006B0576">
              <w:t>s</w:t>
            </w:r>
            <w:proofErr w:type="spellEnd"/>
            <w:r w:rsidR="00BE0B93">
              <w:t>. Dit heeft gevolgen voor de werkwijze, activiteiten en de omgeving</w:t>
            </w:r>
            <w:r w:rsidR="006B0576">
              <w:t xml:space="preserve"> waardoor </w:t>
            </w:r>
            <w:r w:rsidR="00BE0B93">
              <w:t xml:space="preserve">het werkplan en losse </w:t>
            </w:r>
            <w:r w:rsidR="006B0576">
              <w:t>beleidsdocumenten zullen moeten worden gewijzigd</w:t>
            </w:r>
            <w:r w:rsidR="00BE0B93">
              <w:t>.</w:t>
            </w:r>
          </w:p>
          <w:p w:rsidR="00BE0B93" w:rsidP="00016DA0" w:rsidRDefault="00BE0B93" w14:paraId="54D7468E" w14:textId="6965F7C1">
            <w:pPr>
              <w:pStyle w:val="Geenafstand"/>
            </w:pPr>
            <w:r>
              <w:t>Bij het</w:t>
            </w:r>
            <w:r w:rsidR="006B0576">
              <w:t xml:space="preserve"> ontwerpen van nieuw beleid rondom de omgeving en inrichting zal </w:t>
            </w:r>
            <w:r>
              <w:t>extra aandacht moeten worden gegeven aan de speciale behoeften op de zorggroep. N</w:t>
            </w:r>
            <w:r w:rsidR="006B0576">
              <w:t xml:space="preserve">a toetsing aan de praktijk </w:t>
            </w:r>
            <w:r>
              <w:t xml:space="preserve">van zowel het KDV en de zorggroep zal het </w:t>
            </w:r>
            <w:r w:rsidR="006B0576">
              <w:t xml:space="preserve">gedurende het jaar worden </w:t>
            </w:r>
            <w:r>
              <w:t xml:space="preserve">aangepast. </w:t>
            </w:r>
          </w:p>
          <w:p w:rsidR="006B0576" w:rsidP="00016DA0" w:rsidRDefault="006B0576" w14:paraId="0427FAC4" w14:textId="01FD1877">
            <w:pPr>
              <w:pStyle w:val="Geenafstand"/>
            </w:pPr>
            <w:r>
              <w:t xml:space="preserve">De verwachting is dat </w:t>
            </w:r>
            <w:r w:rsidR="00BE0B93">
              <w:t xml:space="preserve">met algemene en locatie-specifiek beleidswerk de </w:t>
            </w:r>
            <w:r>
              <w:t xml:space="preserve">berekende 50 uur </w:t>
            </w:r>
            <w:r w:rsidR="00BE0B93">
              <w:t xml:space="preserve">zal </w:t>
            </w:r>
            <w:r>
              <w:t xml:space="preserve">worden ingevuld. </w:t>
            </w:r>
          </w:p>
          <w:p w:rsidR="00016DA0" w:rsidP="00016DA0" w:rsidRDefault="00016DA0" w14:paraId="4261F071" w14:textId="77777777">
            <w:pPr>
              <w:pStyle w:val="Geenafstand"/>
            </w:pPr>
          </w:p>
          <w:p w:rsidRPr="00580C91" w:rsidR="00FA30E4" w:rsidP="008A5C8F" w:rsidRDefault="00FA30E4" w14:paraId="3B4BE2A0" w14:textId="05373FA4">
            <w:pPr>
              <w:pStyle w:val="Kop3"/>
            </w:pPr>
            <w:bookmarkStart w:name="_Toc1274600442" w:id="1637985866"/>
            <w:r w:rsidR="00FA30E4">
              <w:rPr/>
              <w:t>Beleid v</w:t>
            </w:r>
            <w:r w:rsidR="00FA30E4">
              <w:rPr/>
              <w:t>oorschool AZC</w:t>
            </w:r>
            <w:bookmarkEnd w:id="1637985866"/>
          </w:p>
          <w:p w:rsidR="00FA30E4" w:rsidP="00FA30E4" w:rsidRDefault="00051FD3" w14:paraId="6941E413" w14:textId="3DED8582">
            <w:pPr>
              <w:pStyle w:val="Geenafstand"/>
            </w:pPr>
            <w:r>
              <w:t xml:space="preserve">Naar aanleiding van het gebruik van </w:t>
            </w:r>
            <w:proofErr w:type="spellStart"/>
            <w:r>
              <w:t>PeuterPlusPlan</w:t>
            </w:r>
            <w:proofErr w:type="spellEnd"/>
            <w:r>
              <w:t xml:space="preserve"> en het gebruik van </w:t>
            </w:r>
            <w:proofErr w:type="spellStart"/>
            <w:r>
              <w:t>DoenKids</w:t>
            </w:r>
            <w:proofErr w:type="spellEnd"/>
            <w:r>
              <w:t xml:space="preserve"> zullen het werkplan, p</w:t>
            </w:r>
            <w:r w:rsidR="00FA30E4">
              <w:t xml:space="preserve">rotocollen </w:t>
            </w:r>
            <w:r>
              <w:t xml:space="preserve">en werkschema’s </w:t>
            </w:r>
            <w:r w:rsidR="00FA30E4">
              <w:t xml:space="preserve">moeten worden aangepast. </w:t>
            </w:r>
            <w:r>
              <w:t>Daar waar de verwachtte wijzigingen rond de voorschool AZC vorig jaar juist veel beleidswerk met zich mee brachten zal dit jaar 20 uur</w:t>
            </w:r>
            <w:r w:rsidR="00FA30E4">
              <w:t xml:space="preserve"> </w:t>
            </w:r>
            <w:r>
              <w:t>van de 50 voor de overige vestigingen ingezet worden, de overgebleven 30 worden gemakkelijk gehaald</w:t>
            </w:r>
            <w:r w:rsidR="00FA30E4">
              <w:t xml:space="preserve">. </w:t>
            </w:r>
          </w:p>
          <w:p w:rsidR="00A071AE" w:rsidP="00A071AE" w:rsidRDefault="00A071AE" w14:paraId="0D188C92" w14:textId="77777777">
            <w:pPr>
              <w:pStyle w:val="Kop2"/>
            </w:pPr>
          </w:p>
          <w:p w:rsidR="00FF6413" w:rsidP="008A5C8F" w:rsidRDefault="00FF6413" w14:paraId="45F662EE" w14:textId="77777777">
            <w:pPr>
              <w:pStyle w:val="Kop3"/>
            </w:pPr>
          </w:p>
          <w:p w:rsidR="00FF6413" w:rsidP="008A5C8F" w:rsidRDefault="00FF6413" w14:paraId="21DE047E" w14:textId="77777777">
            <w:pPr>
              <w:pStyle w:val="Kop3"/>
            </w:pPr>
          </w:p>
          <w:p w:rsidRPr="00C84C62" w:rsidR="00FA30E4" w:rsidP="008A5C8F" w:rsidRDefault="00FA30E4" w14:paraId="2CB49D8A" w14:textId="183E1CA7">
            <w:pPr>
              <w:pStyle w:val="Kop3"/>
            </w:pPr>
            <w:bookmarkStart w:name="_Toc337930109" w:id="137661692"/>
            <w:r w:rsidR="00FA30E4">
              <w:rPr/>
              <w:t xml:space="preserve">Beleid </w:t>
            </w:r>
            <w:r w:rsidR="00FA30E4">
              <w:rPr/>
              <w:t>BSO</w:t>
            </w:r>
            <w:bookmarkEnd w:id="137661692"/>
          </w:p>
          <w:p w:rsidR="00063A2D" w:rsidP="00FA30E4" w:rsidRDefault="002E4006" w14:paraId="24F85886" w14:textId="257345FE">
            <w:pPr>
              <w:pStyle w:val="Geenafstand"/>
            </w:pPr>
            <w:r>
              <w:t xml:space="preserve">Op de BSO zal het beweegbeleid geëvalueerd worden </w:t>
            </w:r>
            <w:r w:rsidR="00CA0EC3">
              <w:t>aan de hand van de praktijk, de ervaringen rond de gymlessen en het spelen op het plein en het veld.</w:t>
            </w:r>
          </w:p>
          <w:p w:rsidR="00CA0EC3" w:rsidP="00FA30E4" w:rsidRDefault="00CA0EC3" w14:paraId="03744A9D" w14:textId="4D3EDBA9">
            <w:pPr>
              <w:pStyle w:val="Geenafstand"/>
            </w:pPr>
            <w:r>
              <w:t xml:space="preserve">Daarnaast zal beter worden beschreven hoe de visie op de verschillende ontwikkelingsgebieden van </w:t>
            </w:r>
            <w:proofErr w:type="spellStart"/>
            <w:r>
              <w:t>Howard</w:t>
            </w:r>
            <w:proofErr w:type="spellEnd"/>
            <w:r>
              <w:t xml:space="preserve"> Gardner kan worden verwerkt in de inrichting en het aanbod in de lokalen. </w:t>
            </w:r>
            <w:r w:rsidR="006B0576">
              <w:t>De verwachting is dat de benodigde 50 uur zullen worden gehaald of overschreden</w:t>
            </w:r>
            <w:r w:rsidR="00BE0B93">
              <w:t>.</w:t>
            </w:r>
          </w:p>
          <w:p w:rsidR="006B0576" w:rsidP="00FA30E4" w:rsidRDefault="006B0576" w14:paraId="559D3CE9" w14:textId="77777777">
            <w:pPr>
              <w:pStyle w:val="Geenafstand"/>
            </w:pPr>
          </w:p>
          <w:p w:rsidR="002D28AF" w:rsidRDefault="002D28AF" w14:paraId="0616C964" w14:textId="77777777"/>
        </w:tc>
      </w:tr>
      <w:tr w:rsidR="004733A3" w:rsidTr="2844E5A9" w14:paraId="1EF87DCD" w14:textId="77777777">
        <w:trPr>
          <w:cantSplit/>
        </w:trPr>
        <w:tc>
          <w:tcPr>
            <w:tcW w:w="10485" w:type="dxa"/>
            <w:tcMar/>
          </w:tcPr>
          <w:p w:rsidRPr="00BE5644" w:rsidR="00A849DF" w:rsidP="0094446D" w:rsidRDefault="00A849DF" w14:paraId="49305041" w14:textId="77777777">
            <w:pPr>
              <w:pStyle w:val="Kop1"/>
            </w:pPr>
            <w:bookmarkStart w:name="_Toc1352011673" w:id="1581912590"/>
            <w:r w:rsidR="00A849DF">
              <w:rPr/>
              <w:t>Coaching van de beroepskrachten en coaches</w:t>
            </w:r>
            <w:bookmarkEnd w:id="1581912590"/>
            <w:r w:rsidR="00A849DF">
              <w:rPr/>
              <w:t xml:space="preserve"> </w:t>
            </w:r>
          </w:p>
          <w:p w:rsidR="00F81DA5" w:rsidP="00F81DA5" w:rsidRDefault="007059D4" w14:paraId="31870385" w14:textId="494C8286">
            <w:pPr>
              <w:pStyle w:val="Geenafstand"/>
            </w:pPr>
            <w:r>
              <w:t>Alle beroepskrachten en formatief ingezette medewerkers hebben recht op coaching</w:t>
            </w:r>
            <w:r w:rsidR="00FD3EB5">
              <w:t xml:space="preserve"> voor </w:t>
            </w:r>
            <w:r>
              <w:t>in ieder geval 1 uur per jaar.</w:t>
            </w:r>
            <w:r w:rsidR="00FD3EB5">
              <w:t xml:space="preserve">   </w:t>
            </w:r>
            <w:r w:rsidR="00F81DA5">
              <w:t>Bij ikky worden de coaching uren zo verdeeld dat iedereen die op de groep staat gezien wordt, hierbij worden stagiaires en vrijwilligers zo veel als mogelijk meegenomen om hen mede in de gelegenheid te stellen mee te denken over oplossingen voor dagelijkse uitdagingen.</w:t>
            </w:r>
          </w:p>
          <w:p w:rsidR="00F81DA5" w:rsidP="00F81DA5" w:rsidRDefault="00F81DA5" w14:paraId="52B82689" w14:textId="4BEE3FB8">
            <w:pPr>
              <w:pStyle w:val="Geenafstand"/>
            </w:pPr>
            <w:r w:rsidR="014FEF69">
              <w:rPr/>
              <w:t xml:space="preserve">Sommige beroepskrachten staan voor een grotere uitdaging, elk jaar </w:t>
            </w:r>
            <w:r w:rsidR="014FEF69">
              <w:rPr/>
              <w:t>word</w:t>
            </w:r>
            <w:r w:rsidR="5E0F3DC0">
              <w:rPr/>
              <w:t>t</w:t>
            </w:r>
            <w:r w:rsidR="014FEF69">
              <w:rPr/>
              <w:t xml:space="preserve"> </w:t>
            </w:r>
            <w:r w:rsidR="4AFCDAA7">
              <w:rPr/>
              <w:t xml:space="preserve">opnieuw </w:t>
            </w:r>
            <w:r w:rsidR="014FEF69">
              <w:rPr/>
              <w:t xml:space="preserve">ingeschat hoeveel coaching elk groep nodig zal hebben, dit wordt verwerkt in de berekening </w:t>
            </w:r>
            <w:r w:rsidR="014FEF69">
              <w:rPr/>
              <w:t>FTE’s</w:t>
            </w:r>
            <w:r w:rsidR="014FEF69">
              <w:rPr/>
              <w:t xml:space="preserve"> coaching en beleid.   </w:t>
            </w:r>
          </w:p>
          <w:p w:rsidR="00F81DA5" w:rsidP="00F81DA5" w:rsidRDefault="00F81DA5" w14:paraId="0DDE82AC" w14:textId="4574EBCD">
            <w:pPr>
              <w:pStyle w:val="Geenafstand"/>
            </w:pPr>
            <w:r>
              <w:t xml:space="preserve"> </w:t>
            </w:r>
          </w:p>
          <w:p w:rsidRPr="00B607F4" w:rsidR="00D16688" w:rsidP="00D16688" w:rsidRDefault="00D16688" w14:paraId="4EB4ECBE" w14:textId="702D1DD6">
            <w:pPr>
              <w:pStyle w:val="Kop2"/>
            </w:pPr>
            <w:bookmarkStart w:name="_Toc1876456642" w:id="1408230597"/>
            <w:r w:rsidR="00D16688">
              <w:rPr/>
              <w:t>Coaching</w:t>
            </w:r>
            <w:r w:rsidR="00D16688">
              <w:rPr/>
              <w:t xml:space="preserve"> m</w:t>
            </w:r>
            <w:r w:rsidR="00D16688">
              <w:rPr/>
              <w:t>ensenwerk</w:t>
            </w:r>
            <w:bookmarkEnd w:id="1408230597"/>
          </w:p>
          <w:p w:rsidR="00F81DA5" w:rsidP="00DE630E" w:rsidRDefault="00D16688" w14:paraId="50AAA648" w14:textId="223CD991">
            <w:pPr>
              <w:pStyle w:val="Geenafstand"/>
            </w:pPr>
            <w:r>
              <w:t xml:space="preserve">Het kwaliteitsbureau </w:t>
            </w:r>
            <w:r w:rsidR="00F81DA5">
              <w:t xml:space="preserve">bepaalt in samenspraak met </w:t>
            </w:r>
            <w:r w:rsidR="00DE630E">
              <w:t>het bestuur bureau jaarlijks de coaching doelen</w:t>
            </w:r>
            <w:r w:rsidR="00F81DA5">
              <w:t xml:space="preserve"> en verdeelt deze uren, toch zijn er aan het eind van het jaar altijd weer verschuivingen te zien in de registratie.</w:t>
            </w:r>
          </w:p>
          <w:p w:rsidR="00F81DA5" w:rsidP="00DE630E" w:rsidRDefault="00F81DA5" w14:paraId="13F26284" w14:textId="77777777">
            <w:pPr>
              <w:pStyle w:val="Geenafstand"/>
            </w:pPr>
            <w:r>
              <w:t>Coaching in</w:t>
            </w:r>
            <w:r w:rsidR="00DE630E">
              <w:t xml:space="preserve"> de kinderopvang </w:t>
            </w:r>
            <w:r>
              <w:t>is immers</w:t>
            </w:r>
            <w:r w:rsidR="00DE630E">
              <w:t xml:space="preserve"> </w:t>
            </w:r>
            <w:r>
              <w:t xml:space="preserve">mooi </w:t>
            </w:r>
            <w:r w:rsidR="00DE630E">
              <w:t xml:space="preserve">mensenwerk.  </w:t>
            </w:r>
          </w:p>
          <w:p w:rsidR="00DE630E" w:rsidP="00DE630E" w:rsidRDefault="00DE630E" w14:paraId="016B13A1" w14:textId="0057CFC9">
            <w:pPr>
              <w:pStyle w:val="Geenafstand"/>
            </w:pPr>
            <w:r>
              <w:t xml:space="preserve">Gedurende het jaar kan het voorkomen dat coaching doelen veranderen, omdat er nieuwe beroepskrachten worden ingewerkt, of de groepssamenstelling wijzigt. </w:t>
            </w:r>
            <w:r w:rsidR="00F81DA5">
              <w:t xml:space="preserve">Ook </w:t>
            </w:r>
            <w:r>
              <w:t xml:space="preserve">kan </w:t>
            </w:r>
            <w:r w:rsidR="00F81DA5">
              <w:t>w</w:t>
            </w:r>
            <w:r>
              <w:t xml:space="preserve">orden gekozen voor een andere methode </w:t>
            </w:r>
            <w:r w:rsidR="00F81DA5">
              <w:t xml:space="preserve">of coach </w:t>
            </w:r>
            <w:r>
              <w:t>om het doel te helpen bereiken.</w:t>
            </w:r>
          </w:p>
          <w:p w:rsidR="00F81DA5" w:rsidP="00DE630E" w:rsidRDefault="00DE630E" w14:paraId="5CE3FEBA" w14:textId="406FB7EE">
            <w:pPr>
              <w:pStyle w:val="Geenafstand"/>
            </w:pPr>
            <w:r w:rsidR="31E4E986">
              <w:rPr/>
              <w:t xml:space="preserve">Coaches onderling bespreken gedurende het jaar welke werkwijze het proces het beste zal ondersteunen, </w:t>
            </w:r>
            <w:r w:rsidR="31E4E986">
              <w:rPr/>
              <w:t>zij maken</w:t>
            </w:r>
            <w:r w:rsidR="31E4E986">
              <w:rPr/>
              <w:t xml:space="preserve"> afspraken over de verdeling van </w:t>
            </w:r>
            <w:r w:rsidR="31E4E986">
              <w:rPr/>
              <w:t>coachees</w:t>
            </w:r>
            <w:r w:rsidR="31E4E986">
              <w:rPr/>
              <w:t xml:space="preserve"> in het geval van de persoonlijke vragen. </w:t>
            </w:r>
          </w:p>
          <w:p w:rsidR="00DE630E" w:rsidP="00DE630E" w:rsidRDefault="00DE630E" w14:paraId="3FC41F4A" w14:textId="260053A8">
            <w:pPr>
              <w:pStyle w:val="Geenafstand"/>
            </w:pPr>
            <w:r>
              <w:t>Een beroepskracht met een persoonlijke coaching vraag houdt</w:t>
            </w:r>
            <w:r w:rsidR="00F81DA5">
              <w:t xml:space="preserve"> altijd het </w:t>
            </w:r>
            <w:r>
              <w:t>recht om een specifieke coach te vragen voor zijn/ haar traject</w:t>
            </w:r>
            <w:r w:rsidR="00F81DA5">
              <w:t xml:space="preserve">, ook hierbij wordt gekeken of dit het doel en de ontwikkeling van de beroepskracht ten goede komt. </w:t>
            </w:r>
          </w:p>
          <w:p w:rsidR="00D16688" w:rsidP="00D16688" w:rsidRDefault="00D16688" w14:paraId="0DEB0B1F" w14:textId="6F7D96AE">
            <w:pPr>
              <w:pStyle w:val="Geenafstand"/>
            </w:pPr>
            <w:r>
              <w:t xml:space="preserve">De insteek is en blijft dat eenieder met een coaching vraag terecht kan met als doel het opbouwen </w:t>
            </w:r>
            <w:r w:rsidR="00DE630E">
              <w:t xml:space="preserve">en onderhouden </w:t>
            </w:r>
            <w:r>
              <w:t xml:space="preserve">van </w:t>
            </w:r>
            <w:r w:rsidR="00DE630E">
              <w:t>de</w:t>
            </w:r>
            <w:r>
              <w:t xml:space="preserve"> vertrouwensband </w:t>
            </w:r>
            <w:r w:rsidR="00A678F9">
              <w:t xml:space="preserve">tussen coach en </w:t>
            </w:r>
            <w:r>
              <w:t>beroepskrachten</w:t>
            </w:r>
            <w:r w:rsidR="00A678F9">
              <w:t xml:space="preserve"> in het belang van het welzijn en de ontwikkeling van de kinderen en de groep als geheel.</w:t>
            </w:r>
            <w:r>
              <w:t xml:space="preserve"> </w:t>
            </w:r>
          </w:p>
          <w:p w:rsidR="00A849DF" w:rsidP="00A849DF" w:rsidRDefault="00A849DF" w14:paraId="1D856CC8" w14:textId="77777777">
            <w:pPr>
              <w:pStyle w:val="Geenafstand"/>
            </w:pPr>
          </w:p>
          <w:p w:rsidRPr="003F0DAB" w:rsidR="003F0DAB" w:rsidP="003F0DAB" w:rsidRDefault="003F0DAB" w14:paraId="03D760CB" w14:textId="77777777">
            <w:pPr>
              <w:pStyle w:val="Kop2"/>
            </w:pPr>
            <w:bookmarkStart w:name="_Toc908928020" w:id="1594984821"/>
            <w:r w:rsidR="003F0DAB">
              <w:rPr/>
              <w:t>Coaching voor de coach</w:t>
            </w:r>
            <w:bookmarkEnd w:id="1594984821"/>
          </w:p>
          <w:p w:rsidR="003F0DAB" w:rsidP="003F0DAB" w:rsidRDefault="003F0DAB" w14:paraId="78A8FBD9" w14:textId="4FE16DDF">
            <w:pPr>
              <w:pStyle w:val="Geenafstand"/>
            </w:pPr>
            <w:r>
              <w:t xml:space="preserve">Beide pedagogisch coaches voeren hun halfjaarlijkse functioneringsgesprekken met coach- beleidswerker Rhea. Daarnaast hebben de coaches elkaar voor intervisie, gezamenlijke evaluatie en feedback op het eigen functioneren.  </w:t>
            </w:r>
            <w:r w:rsidR="008A5C8F">
              <w:t xml:space="preserve">Tevens volgens de coaches regelmatig workshops of </w:t>
            </w:r>
            <w:r w:rsidR="00A65A67">
              <w:t xml:space="preserve">bijscholing of worden terugkomdagen bezocht. </w:t>
            </w:r>
          </w:p>
          <w:p w:rsidR="00FD3EB5" w:rsidP="00A849DF" w:rsidRDefault="00FD3EB5" w14:paraId="5C69C0FA" w14:textId="77777777">
            <w:pPr>
              <w:pStyle w:val="Geenafstand"/>
            </w:pPr>
          </w:p>
          <w:p w:rsidR="00A849DF" w:rsidP="00A849DF" w:rsidRDefault="00A849DF" w14:paraId="22AAFEC3" w14:textId="77777777">
            <w:pPr>
              <w:pStyle w:val="Kop2"/>
            </w:pPr>
            <w:bookmarkStart w:name="_Toc591242132" w:id="1278189152"/>
            <w:r w:rsidR="00A849DF">
              <w:rPr/>
              <w:t>Coaching v</w:t>
            </w:r>
            <w:r w:rsidR="00A849DF">
              <w:rPr/>
              <w:t>oorschool AZC</w:t>
            </w:r>
            <w:bookmarkEnd w:id="1278189152"/>
          </w:p>
          <w:p w:rsidRPr="00AF2405" w:rsidR="00A849DF" w:rsidP="00A849DF" w:rsidRDefault="00A849DF" w14:paraId="14FC4AF8" w14:textId="77777777">
            <w:pPr>
              <w:pStyle w:val="Geenafstand"/>
            </w:pPr>
            <w:r w:rsidRPr="00AF2405">
              <w:t xml:space="preserve">Op deze voorschool bezoeken veel peuters de groep slechts voor een aantal maanden, gelukkig zijn er ook kinderen die een half jaar of meer op de groep verblijven. </w:t>
            </w:r>
          </w:p>
          <w:p w:rsidRPr="00AF2405" w:rsidR="00A849DF" w:rsidP="00A849DF" w:rsidRDefault="00A849DF" w14:paraId="2DD4D48D" w14:textId="77777777">
            <w:pPr>
              <w:pStyle w:val="Geenafstand"/>
            </w:pPr>
            <w:r w:rsidR="00A849DF">
              <w:rPr/>
              <w:t xml:space="preserve">Alle </w:t>
            </w:r>
            <w:r w:rsidR="00A849DF">
              <w:rPr/>
              <w:t>kinderen op het AZC hebben in meer of minderen mate te maken met het verlies van een vertrouwde omgeving en personen in het land van oorsprong en/of in Nederland en geen of een beperkte kennis van het Nederlands.</w:t>
            </w:r>
          </w:p>
          <w:p w:rsidRPr="00AF2405" w:rsidR="00A849DF" w:rsidP="00A849DF" w:rsidRDefault="00A849DF" w14:paraId="68AB7B02" w14:textId="77777777">
            <w:pPr>
              <w:pStyle w:val="Geenafstand"/>
            </w:pPr>
            <w:r w:rsidR="00A849DF">
              <w:rPr/>
              <w:t xml:space="preserve">Vanwege de grote draaglast bij ouders en verzorgers en eigen ervaringen komen sociaal-emotionele problemen en ontwikkelingsachterstanden bij deze doelgroep vaak voor, hierom is besloten de doelgroep te beschouwen als VE-doelgroep en de beroepskrachten naast de verplichtte IKK-uren ook VE-coaching uren toe te kennen. </w:t>
            </w:r>
          </w:p>
          <w:p w:rsidRPr="00AF2405" w:rsidR="00A849DF" w:rsidP="00A849DF" w:rsidRDefault="00A849DF" w14:paraId="58EAF180" w14:textId="648A4159">
            <w:pPr>
              <w:pStyle w:val="Geenafstand"/>
            </w:pPr>
            <w:r w:rsidR="00A849DF">
              <w:rPr/>
              <w:t>Hierbij wordt gebruik gemaakt van de rekenregel die voor VE-groepen geld</w:t>
            </w:r>
            <w:r w:rsidR="00051FD3">
              <w:rPr/>
              <w:t>t</w:t>
            </w:r>
            <w:r w:rsidR="00A849DF">
              <w:rPr/>
              <w:t xml:space="preserve">.   </w:t>
            </w:r>
          </w:p>
          <w:p w:rsidRPr="00AF2405" w:rsidR="00A849DF" w:rsidP="00A849DF" w:rsidRDefault="00A849DF" w14:paraId="483F91E4" w14:textId="77777777">
            <w:pPr>
              <w:pStyle w:val="Geenafstand"/>
            </w:pPr>
          </w:p>
          <w:p w:rsidRPr="00AF2405" w:rsidR="00A849DF" w:rsidP="00A849DF" w:rsidRDefault="00051FD3" w14:paraId="07A714EE" w14:textId="5BD8FB3B">
            <w:pPr>
              <w:pStyle w:val="Geenafstand"/>
            </w:pPr>
            <w:r w:rsidR="00051FD3">
              <w:rPr/>
              <w:t xml:space="preserve">Voor deze doelgroep worden </w:t>
            </w:r>
            <w:r w:rsidR="00A849DF">
              <w:rPr/>
              <w:t xml:space="preserve">thema’s over een langere periode uitgespreid om de taalkennis te vergroten en bestaande taalkennis te verbreden. Er worden veel sensorische en bewegingsactiviteiten ingezet om de kinderen tot exploratie, (samen)spel en taalgebruik uit te nodigen. </w:t>
            </w:r>
          </w:p>
          <w:p w:rsidRPr="00AF2405" w:rsidR="00A849DF" w:rsidP="00A849DF" w:rsidRDefault="00A849DF" w14:paraId="72357DD7" w14:textId="77D667A9">
            <w:pPr>
              <w:pStyle w:val="Geenafstand"/>
            </w:pPr>
            <w:r w:rsidR="00A849DF">
              <w:rPr/>
              <w:t xml:space="preserve">De cyclus van OGW kan door bovenstaande factoren veelal niet volledig worden doorlopen, </w:t>
            </w:r>
            <w:r w:rsidR="00051FD3">
              <w:rPr/>
              <w:t>voortgang i</w:t>
            </w:r>
            <w:r w:rsidR="00A849DF">
              <w:rPr/>
              <w:t xml:space="preserve">s soms moeilijk te meten en de beroepskrachten zetten vooral in op basisveiligheid, welzijn en betrokkenheid. </w:t>
            </w:r>
          </w:p>
          <w:p w:rsidRPr="00AF2405" w:rsidR="00A849DF" w:rsidP="16E7C31B" w:rsidRDefault="00A849DF" w14:paraId="09298789" w14:textId="60B07566">
            <w:pPr>
              <w:pStyle w:val="Geenafstand"/>
            </w:pPr>
            <w:r w:rsidR="79D95905">
              <w:rPr/>
              <w:t xml:space="preserve">Om te ondersteunen bij het inzicht krijgen in het welbevinden en de betrokkenheid van de kinderen, waaronder contact maken, (passief) taalgebruik </w:t>
            </w:r>
            <w:r w:rsidR="79D95905">
              <w:rPr/>
              <w:t xml:space="preserve">en exploratie </w:t>
            </w:r>
            <w:r w:rsidR="554EC076">
              <w:rPr/>
              <w:t>vindt observatie plaats van het spelgedrag en de interactie met de beroepskrachten</w:t>
            </w:r>
            <w:r w:rsidR="554EC076">
              <w:rPr/>
              <w:t xml:space="preserve"> </w:t>
            </w:r>
            <w:r w:rsidR="554EC076">
              <w:rPr/>
              <w:t>door</w:t>
            </w:r>
            <w:r w:rsidR="554EC076">
              <w:rPr/>
              <w:t xml:space="preserve"> de coach. Tevens kan de coach hiertoe </w:t>
            </w:r>
            <w:r w:rsidR="79D95905">
              <w:rPr/>
              <w:t>VIB</w:t>
            </w:r>
            <w:r w:rsidR="77AA3416">
              <w:rPr/>
              <w:t xml:space="preserve"> inzetten</w:t>
            </w:r>
            <w:r w:rsidR="7E0F4C49">
              <w:rPr/>
              <w:t xml:space="preserve">, </w:t>
            </w:r>
            <w:r w:rsidR="79D95905">
              <w:rPr/>
              <w:t xml:space="preserve">hiermee </w:t>
            </w:r>
            <w:r w:rsidR="02432906">
              <w:rPr/>
              <w:t xml:space="preserve">wordt </w:t>
            </w:r>
            <w:r w:rsidR="79D95905">
              <w:rPr/>
              <w:t xml:space="preserve">het gebruik van de interactievaardigheden van de beroepskrachten </w:t>
            </w:r>
            <w:r w:rsidR="79D95905">
              <w:rPr/>
              <w:t>geborgd</w:t>
            </w:r>
            <w:r w:rsidR="0D15FBEA">
              <w:rPr/>
              <w:t>.</w:t>
            </w:r>
            <w:r w:rsidR="0D15FBEA">
              <w:rPr/>
              <w:t xml:space="preserve"> </w:t>
            </w:r>
            <w:r w:rsidR="79D95905">
              <w:rPr/>
              <w:t xml:space="preserve">  </w:t>
            </w:r>
          </w:p>
          <w:p w:rsidR="0094446D" w:rsidP="16E7C31B" w:rsidRDefault="0094446D" w14:paraId="7293160A" w14:textId="77777777" w14:noSpellErr="1">
            <w:pPr>
              <w:pStyle w:val="Kop2"/>
            </w:pPr>
          </w:p>
          <w:p w:rsidR="00A849DF" w:rsidP="00A849DF" w:rsidRDefault="00A849DF" w14:paraId="62F27CB2" w14:textId="4A993500">
            <w:pPr>
              <w:pStyle w:val="Kop2"/>
            </w:pPr>
            <w:bookmarkStart w:name="_Toc249459396" w:id="34039682"/>
            <w:r w:rsidR="00A849DF">
              <w:rPr/>
              <w:t xml:space="preserve">Coaching </w:t>
            </w:r>
            <w:r w:rsidR="00A849DF">
              <w:rPr/>
              <w:t>BSO</w:t>
            </w:r>
            <w:bookmarkEnd w:id="34039682"/>
          </w:p>
          <w:p w:rsidR="00BB3BC1" w:rsidP="00A849DF" w:rsidRDefault="00BB3BC1" w14:paraId="49AC23F7" w14:textId="16F614DE">
            <w:pPr>
              <w:pStyle w:val="Geenafstand"/>
            </w:pPr>
            <w:r w:rsidR="00BB3BC1">
              <w:rPr/>
              <w:t xml:space="preserve">Naast haar functie als leidinggevende blijft Joyce aan als coach voor de BSO in 2024. </w:t>
            </w:r>
          </w:p>
          <w:p w:rsidRPr="00DB10CF" w:rsidR="003E28F6" w:rsidP="16E7C31B" w:rsidRDefault="00A65A67" w14:paraId="1DFF5325" w14:textId="61EE51D6">
            <w:pPr>
              <w:pStyle w:val="Geenafstand"/>
            </w:pPr>
            <w:r w:rsidR="45D0FD7C">
              <w:rPr/>
              <w:t xml:space="preserve">In </w:t>
            </w:r>
            <w:r w:rsidR="28394419">
              <w:rPr/>
              <w:t xml:space="preserve">2023 is gerealiseerd dat kleuters en </w:t>
            </w:r>
            <w:r w:rsidR="28394419">
              <w:rPr/>
              <w:t xml:space="preserve">oudere </w:t>
            </w:r>
            <w:r w:rsidR="28394419">
              <w:rPr/>
              <w:t>BSO</w:t>
            </w:r>
            <w:r w:rsidR="7C26709C">
              <w:rPr/>
              <w:t>-</w:t>
            </w:r>
            <w:r w:rsidR="28394419">
              <w:rPr/>
              <w:t>kinderen</w:t>
            </w:r>
            <w:r w:rsidR="28394419">
              <w:rPr/>
              <w:t xml:space="preserve"> </w:t>
            </w:r>
            <w:r w:rsidR="28394419">
              <w:rPr/>
              <w:t>naast bu</w:t>
            </w:r>
            <w:r w:rsidR="28394419">
              <w:rPr/>
              <w:t xml:space="preserve">iten </w:t>
            </w:r>
            <w:r w:rsidR="28394419">
              <w:rPr/>
              <w:t xml:space="preserve">kunnen bewegen op het vernieuwde plein </w:t>
            </w:r>
            <w:r w:rsidR="28394419">
              <w:rPr/>
              <w:t>of het veld</w:t>
            </w:r>
            <w:r w:rsidR="28394419">
              <w:rPr/>
              <w:t xml:space="preserve"> achter ook dagelijks kunnen gymmen onder begeleiding van daarvoor opgeleide beroepskrachten</w:t>
            </w:r>
            <w:r w:rsidR="28394419">
              <w:rPr/>
              <w:t>.</w:t>
            </w:r>
            <w:r w:rsidR="28394419">
              <w:rPr/>
              <w:t xml:space="preserve"> In 2024 wordt het beleid </w:t>
            </w:r>
            <w:r w:rsidR="45D0FD7C">
              <w:rPr/>
              <w:t xml:space="preserve">rond bewegen en buiten spelen </w:t>
            </w:r>
            <w:r w:rsidR="28394419">
              <w:rPr/>
              <w:t xml:space="preserve">verder uitgewerkt, de coach zorgt dat de beroepskrachten uitdagingen voorleggen en </w:t>
            </w:r>
            <w:r w:rsidR="6DFF6C75">
              <w:rPr/>
              <w:t xml:space="preserve">hiervoor </w:t>
            </w:r>
            <w:r w:rsidR="28394419">
              <w:rPr/>
              <w:t>oplossingen kunnen aandragen</w:t>
            </w:r>
            <w:r w:rsidR="00F9E652">
              <w:rPr/>
              <w:t xml:space="preserve">. </w:t>
            </w:r>
            <w:r w:rsidR="28394419">
              <w:rPr/>
              <w:t xml:space="preserve">  </w:t>
            </w:r>
          </w:p>
          <w:p w:rsidR="00A849DF" w:rsidP="00A849DF" w:rsidRDefault="00A849DF" w14:paraId="114C2528" w14:textId="09386476">
            <w:pPr>
              <w:pStyle w:val="Geenafstand"/>
            </w:pPr>
            <w:r>
              <w:t xml:space="preserve">Door </w:t>
            </w:r>
            <w:r w:rsidR="00077B6E">
              <w:t xml:space="preserve">coaching gesprekken met </w:t>
            </w:r>
            <w:r>
              <w:t xml:space="preserve">individuele </w:t>
            </w:r>
            <w:r w:rsidR="00077B6E">
              <w:t>beroepskrachten en teams</w:t>
            </w:r>
            <w:r>
              <w:t xml:space="preserve">, zowel binnen als buiten werktijd, zal zij het </w:t>
            </w:r>
            <w:r w:rsidR="00AF2405">
              <w:t xml:space="preserve">ontwikkelingsgericht- en het </w:t>
            </w:r>
            <w:r>
              <w:t>betekenisvol werken en het gebruik van interactievaardigheden blijven stimuleren.</w:t>
            </w:r>
          </w:p>
          <w:p w:rsidR="00C424A5" w:rsidP="00A849DF" w:rsidRDefault="00A849DF" w14:paraId="1ED22C30" w14:textId="52CDB762">
            <w:pPr>
              <w:pStyle w:val="Geenafstand"/>
            </w:pPr>
            <w:r>
              <w:t xml:space="preserve">Daarnaast </w:t>
            </w:r>
            <w:r w:rsidR="00077B6E">
              <w:t xml:space="preserve">zal </w:t>
            </w:r>
            <w:r>
              <w:t xml:space="preserve">zij </w:t>
            </w:r>
            <w:r w:rsidR="00077B6E">
              <w:t>d</w:t>
            </w:r>
            <w:r>
              <w:t>e</w:t>
            </w:r>
            <w:r w:rsidR="00AF2405">
              <w:t xml:space="preserve"> pedagogische kennis van de </w:t>
            </w:r>
            <w:r>
              <w:t xml:space="preserve">BSO-beroepskrachten </w:t>
            </w:r>
            <w:r w:rsidR="00AF2405">
              <w:t xml:space="preserve">ondersteunen </w:t>
            </w:r>
            <w:r>
              <w:t xml:space="preserve">door het uitvoeren </w:t>
            </w:r>
            <w:r w:rsidR="00AF2405">
              <w:t xml:space="preserve">en nabespreken </w:t>
            </w:r>
            <w:r>
              <w:t>van kind</w:t>
            </w:r>
            <w:r w:rsidR="00AF2405">
              <w:t xml:space="preserve">/ groepsobservaties. </w:t>
            </w:r>
            <w:r>
              <w:t xml:space="preserve"> </w:t>
            </w:r>
          </w:p>
          <w:p w:rsidR="00A849DF" w:rsidP="00A849DF" w:rsidRDefault="00C424A5" w14:paraId="217171F7" w14:textId="1640E63F">
            <w:pPr>
              <w:pStyle w:val="Geenafstand"/>
            </w:pPr>
            <w:r>
              <w:t>Als coach zal zij de beroepskrachten coachen tijdens en na de uitrol van het nieuwe omgevingsbeleid wanneer zij aanlopen tegen uitdagingen op ruimtelijk, praktisch of begeleidingsgebied.</w:t>
            </w:r>
            <w:r w:rsidR="00A849DF">
              <w:t xml:space="preserve">   </w:t>
            </w:r>
          </w:p>
          <w:p w:rsidRPr="00C424A5" w:rsidR="00C424A5" w:rsidP="00C424A5" w:rsidRDefault="00C424A5" w14:paraId="5D7FC4B2" w14:textId="261891A5">
            <w:pPr>
              <w:pStyle w:val="Geenafstand"/>
            </w:pPr>
            <w:r w:rsidR="00C424A5">
              <w:rPr/>
              <w:t>Om knelpunten zichtbaar te maken zal waar nodig ook VIB worden ingezet.</w:t>
            </w:r>
            <w:r w:rsidR="00C424A5">
              <w:rPr/>
              <w:t xml:space="preserve">  </w:t>
            </w:r>
          </w:p>
          <w:p w:rsidR="00A849DF" w:rsidP="00A849DF" w:rsidRDefault="00A849DF" w14:paraId="31FD5233" w14:textId="06935710">
            <w:pPr>
              <w:pStyle w:val="Kop2"/>
            </w:pPr>
            <w:r>
              <w:t xml:space="preserve">  </w:t>
            </w:r>
          </w:p>
          <w:p w:rsidRPr="0094446D" w:rsidR="00A849DF" w:rsidP="0094446D" w:rsidRDefault="00A849DF" w14:paraId="5E47346F" w14:textId="033FB9BB">
            <w:pPr>
              <w:pStyle w:val="Kop2"/>
            </w:pPr>
            <w:bookmarkStart w:name="_Toc1444677301" w:id="1085677353"/>
            <w:r w:rsidR="00A849DF">
              <w:rPr/>
              <w:t xml:space="preserve">Coaching </w:t>
            </w:r>
            <w:r w:rsidR="0098113E">
              <w:rPr/>
              <w:t>K</w:t>
            </w:r>
            <w:r w:rsidR="00A849DF">
              <w:rPr/>
              <w:t xml:space="preserve">DV </w:t>
            </w:r>
            <w:r w:rsidR="0098113E">
              <w:rPr/>
              <w:t>en zorggroep</w:t>
            </w:r>
            <w:bookmarkEnd w:id="1085677353"/>
          </w:p>
          <w:p w:rsidR="00A849DF" w:rsidP="00A849DF" w:rsidRDefault="0094446D" w14:paraId="6CB37238" w14:textId="6DA6872E">
            <w:pPr>
              <w:pStyle w:val="Geenafstand"/>
            </w:pPr>
            <w:r>
              <w:t xml:space="preserve">Omdat coach Joyce in </w:t>
            </w:r>
            <w:r w:rsidR="00D16688">
              <w:t xml:space="preserve">januari </w:t>
            </w:r>
            <w:r>
              <w:t xml:space="preserve">2024 de functie van leidinggevende van het KDV op zich zal nemen is afgesproken dat Maaike vanaf </w:t>
            </w:r>
            <w:r w:rsidR="00D16688">
              <w:t xml:space="preserve">de start van dat jaar deze </w:t>
            </w:r>
            <w:r>
              <w:t xml:space="preserve">locatie weer zal coachen. </w:t>
            </w:r>
            <w:r w:rsidR="00A849DF">
              <w:t xml:space="preserve"> </w:t>
            </w:r>
          </w:p>
          <w:p w:rsidR="003E28F6" w:rsidP="00D16688" w:rsidRDefault="003E28F6" w14:paraId="2151F854" w14:textId="77777777">
            <w:pPr>
              <w:pStyle w:val="Geenafstand"/>
            </w:pPr>
          </w:p>
          <w:p w:rsidRPr="00DB10CF" w:rsidR="003E28F6" w:rsidP="7D86A587" w:rsidRDefault="003E28F6" w14:paraId="031157F1" w14:textId="29901A9D" w14:noSpellErr="1">
            <w:pPr>
              <w:pStyle w:val="Geenafstand"/>
            </w:pPr>
            <w:r w:rsidR="28394419">
              <w:rPr/>
              <w:t>Om dagel</w:t>
            </w:r>
            <w:r w:rsidR="28394419">
              <w:rPr/>
              <w:t>i</w:t>
            </w:r>
            <w:r w:rsidR="28394419">
              <w:rPr/>
              <w:t xml:space="preserve">jkse beweging te stimuleren en de kennis over motoriek te vergroten </w:t>
            </w:r>
            <w:r w:rsidR="28394419">
              <w:rPr/>
              <w:t xml:space="preserve">zijn in 2023 drie pedagogisch beroepskrachten aangenomen om </w:t>
            </w:r>
            <w:r w:rsidR="28394419">
              <w:rPr/>
              <w:t xml:space="preserve">op vaste momenten wekelijks gymlessen georganiseerd voor de kleuter-, peuter- </w:t>
            </w:r>
            <w:r w:rsidR="28394419">
              <w:rPr/>
              <w:t xml:space="preserve">zorg, voorschool </w:t>
            </w:r>
            <w:r w:rsidR="28394419">
              <w:rPr/>
              <w:t>en dreumesgroepen</w:t>
            </w:r>
            <w:r w:rsidR="28394419">
              <w:rPr/>
              <w:t xml:space="preserve"> </w:t>
            </w:r>
            <w:r w:rsidR="28394419">
              <w:rPr/>
              <w:t xml:space="preserve">op locatie of in de gymzaal van de BSO.  </w:t>
            </w:r>
          </w:p>
          <w:p w:rsidR="003E28F6" w:rsidP="003E28F6" w:rsidRDefault="003E28F6" w14:paraId="4B676EB9" w14:textId="77777777" w14:noSpellErr="1">
            <w:pPr>
              <w:pStyle w:val="Geenafstand"/>
            </w:pPr>
            <w:r w:rsidR="28394419">
              <w:rPr/>
              <w:t xml:space="preserve">In 2024 zal de jaarlijkse herhaling in het </w:t>
            </w:r>
            <w:r w:rsidR="28394419">
              <w:rPr/>
              <w:t xml:space="preserve">teken staan van </w:t>
            </w:r>
            <w:r w:rsidR="28394419">
              <w:rPr/>
              <w:t xml:space="preserve">beweging en buiten spelen </w:t>
            </w:r>
            <w:r w:rsidR="28394419">
              <w:rPr/>
              <w:t>en nieuwe medewerkers worden geschoold om de Gezonde Kinderopvang te borgen.</w:t>
            </w:r>
            <w:r w:rsidR="28394419">
              <w:rPr/>
              <w:t xml:space="preserve"> </w:t>
            </w:r>
          </w:p>
          <w:p w:rsidR="003E28F6" w:rsidP="00D16688" w:rsidRDefault="003E28F6" w14:paraId="6EE1E2EF" w14:textId="77777777">
            <w:pPr>
              <w:pStyle w:val="Geenafstand"/>
            </w:pPr>
          </w:p>
          <w:p w:rsidR="00D16688" w:rsidP="00D16688" w:rsidRDefault="00D16688" w14:paraId="15AE7AE9" w14:textId="60B084C2">
            <w:pPr>
              <w:pStyle w:val="Geenafstand"/>
            </w:pPr>
            <w:r>
              <w:t xml:space="preserve">In 2024 zal de coach op het KDV </w:t>
            </w:r>
            <w:r w:rsidR="003E28F6">
              <w:t xml:space="preserve">en de zorggroep regelmatig </w:t>
            </w:r>
            <w:r>
              <w:t xml:space="preserve">naast de beroepskrachten </w:t>
            </w:r>
            <w:r w:rsidR="003E28F6">
              <w:t>staan</w:t>
            </w:r>
            <w:r w:rsidR="00DF344F">
              <w:t xml:space="preserve"> om de pedagogische praktijk te observeren </w:t>
            </w:r>
            <w:r>
              <w:t>ter bevordering van de interactievaardigheden.</w:t>
            </w:r>
          </w:p>
          <w:p w:rsidRPr="00D16688" w:rsidR="00D16688" w:rsidP="00D16688" w:rsidRDefault="00D16688" w14:paraId="4FFF209A" w14:textId="071BDBE5">
            <w:pPr>
              <w:pStyle w:val="Geenafstand"/>
            </w:pPr>
            <w:r>
              <w:t>Zij zal een brug slaan tussen kwaliteitscoördinator</w:t>
            </w:r>
            <w:r w:rsidRPr="00D16688">
              <w:t xml:space="preserve"> en </w:t>
            </w:r>
            <w:r>
              <w:t xml:space="preserve">de pedagogisch beroepskrachten </w:t>
            </w:r>
            <w:r w:rsidRPr="00D16688">
              <w:t xml:space="preserve">op het gebied van </w:t>
            </w:r>
            <w:r>
              <w:t xml:space="preserve">ontwikkelingsgericht materialen en het verbeteren van de ruimte </w:t>
            </w:r>
            <w:r w:rsidRPr="00D16688">
              <w:t>als 3</w:t>
            </w:r>
            <w:r w:rsidRPr="00D16688">
              <w:rPr>
                <w:vertAlign w:val="superscript"/>
              </w:rPr>
              <w:t>e</w:t>
            </w:r>
            <w:r w:rsidRPr="00D16688">
              <w:t xml:space="preserve"> pedagoog</w:t>
            </w:r>
            <w:r>
              <w:t>.</w:t>
            </w:r>
          </w:p>
          <w:p w:rsidR="00A849DF" w:rsidP="00A849DF" w:rsidRDefault="00A849DF" w14:paraId="6E474D28" w14:textId="429DAEA9">
            <w:pPr>
              <w:pStyle w:val="Geenafstand"/>
            </w:pPr>
            <w:r>
              <w:t xml:space="preserve">Voor de gehele locatie is Maaike op afspraak beschikbaar om kinderen te observeren en </w:t>
            </w:r>
            <w:r w:rsidR="00DF344F">
              <w:t xml:space="preserve">te </w:t>
            </w:r>
            <w:r>
              <w:t>ondersteunen bij het</w:t>
            </w:r>
            <w:r w:rsidR="00D16688">
              <w:t xml:space="preserve"> </w:t>
            </w:r>
            <w:r>
              <w:t xml:space="preserve">schrijven van begeleidingsplannen. </w:t>
            </w:r>
          </w:p>
          <w:p w:rsidR="00A849DF" w:rsidP="00A849DF" w:rsidRDefault="00D16688" w14:paraId="4067E0F5" w14:textId="6F2252DA">
            <w:pPr>
              <w:pStyle w:val="Geenafstand"/>
            </w:pPr>
            <w:r>
              <w:t>W</w:t>
            </w:r>
            <w:r w:rsidR="00A849DF">
              <w:t xml:space="preserve">aar nodig </w:t>
            </w:r>
            <w:r>
              <w:t xml:space="preserve">zijn coach Maaike en/of leidinggevende Joyce </w:t>
            </w:r>
            <w:r w:rsidR="00A849DF">
              <w:t xml:space="preserve">beschikbaar voor ondersteuning tijdens gesprekken rond de ontwikkeling van kinderen met ouders en/of instanties. </w:t>
            </w:r>
          </w:p>
          <w:p w:rsidR="00DF344F" w:rsidP="00D16688" w:rsidRDefault="00DF344F" w14:paraId="049249D8" w14:textId="77777777">
            <w:pPr>
              <w:pStyle w:val="Kop3"/>
            </w:pPr>
          </w:p>
          <w:p w:rsidRPr="00BE739B" w:rsidR="00A849DF" w:rsidP="00D16688" w:rsidRDefault="00A849DF" w14:paraId="3704FC98" w14:textId="12D15ABA">
            <w:pPr>
              <w:pStyle w:val="Kop3"/>
            </w:pPr>
            <w:bookmarkStart w:name="_Toc2034026207" w:id="1751316131"/>
            <w:r w:rsidR="00A849DF">
              <w:rPr/>
              <w:t>0-1 jaar:</w:t>
            </w:r>
            <w:bookmarkEnd w:id="1751316131"/>
          </w:p>
          <w:p w:rsidR="007059D4" w:rsidP="00A849DF" w:rsidRDefault="00DF344F" w14:paraId="47F4D106" w14:textId="73BE5279">
            <w:pPr>
              <w:pStyle w:val="Geenafstand"/>
            </w:pPr>
            <w:r>
              <w:t>I</w:t>
            </w:r>
            <w:r w:rsidR="00C2049B">
              <w:t>n</w:t>
            </w:r>
            <w:r>
              <w:t xml:space="preserve"> het kader van de Gezonde Kinderopvang zullen de groepen dit jaar verder werken aan uitstapjes naar buiten</w:t>
            </w:r>
            <w:r w:rsidR="007059D4">
              <w:t xml:space="preserve"> en bewegen in de buitenlucht</w:t>
            </w:r>
            <w:r>
              <w:t>.</w:t>
            </w:r>
            <w:r w:rsidR="007059D4">
              <w:t xml:space="preserve">  Hierbij wordt de mogelijkheid tot het uiten van bewegingsbehoefte van baby’s in de binnenruimte geëvalueerd.  </w:t>
            </w:r>
          </w:p>
          <w:p w:rsidR="00A849DF" w:rsidP="00A849DF" w:rsidRDefault="00DF344F" w14:paraId="555B1EAC" w14:textId="222AB277">
            <w:pPr>
              <w:pStyle w:val="Geenafstand"/>
            </w:pPr>
            <w:r>
              <w:t xml:space="preserve">Tijdens gesprekken met individuele medewerkers en teams </w:t>
            </w:r>
            <w:r w:rsidR="00C2049B">
              <w:t xml:space="preserve">komen </w:t>
            </w:r>
            <w:r w:rsidR="00A849DF">
              <w:t>de baby-interactievaardigheden (baby excellente beroepskracht) en het gebruik van gebaren</w:t>
            </w:r>
            <w:r w:rsidR="00C2049B">
              <w:t xml:space="preserve"> weer aan bod. Waar mogelijk zal hierbij VIB worden ingezet.</w:t>
            </w:r>
          </w:p>
          <w:p w:rsidR="00A849DF" w:rsidP="00A849DF" w:rsidRDefault="00A849DF" w14:paraId="23B482F4" w14:textId="77777777">
            <w:pPr>
              <w:pStyle w:val="Geenafstand"/>
              <w:rPr>
                <w:u w:val="single"/>
              </w:rPr>
            </w:pPr>
          </w:p>
          <w:p w:rsidRPr="00BE739B" w:rsidR="00A849DF" w:rsidP="00D16688" w:rsidRDefault="00A849DF" w14:paraId="5F1095A4" w14:textId="77777777">
            <w:pPr>
              <w:pStyle w:val="Kop3"/>
            </w:pPr>
            <w:bookmarkStart w:name="_Toc1687483371" w:id="1026019172"/>
            <w:r w:rsidR="00A849DF">
              <w:rPr/>
              <w:t>1-2 jaar:</w:t>
            </w:r>
            <w:bookmarkEnd w:id="1026019172"/>
          </w:p>
          <w:p w:rsidR="00C2049B" w:rsidP="00A849DF" w:rsidRDefault="00A849DF" w14:paraId="7DD131C4" w14:textId="30D31DA5">
            <w:pPr>
              <w:pStyle w:val="Geenafstand"/>
            </w:pPr>
            <w:r>
              <w:t>O</w:t>
            </w:r>
            <w:r w:rsidR="00C2049B">
              <w:t xml:space="preserve">ok op de </w:t>
            </w:r>
            <w:r>
              <w:t>dreumesgroepen</w:t>
            </w:r>
            <w:r w:rsidR="00C2049B">
              <w:t xml:space="preserve"> zal in het kader van de Gezonde Kinderopvang verder worden gewerkt aan bewegen </w:t>
            </w:r>
            <w:r w:rsidR="007059D4">
              <w:t>op en buiten de groep</w:t>
            </w:r>
            <w:r w:rsidR="00C2049B">
              <w:t xml:space="preserve">en </w:t>
            </w:r>
            <w:r w:rsidR="007059D4">
              <w:t xml:space="preserve">en </w:t>
            </w:r>
            <w:r w:rsidR="00C2049B">
              <w:t xml:space="preserve">buiten spelen. </w:t>
            </w:r>
          </w:p>
          <w:p w:rsidR="00A849DF" w:rsidP="00A849DF" w:rsidRDefault="00C2049B" w14:paraId="1A49ADF7" w14:textId="3845C0CB">
            <w:pPr>
              <w:pStyle w:val="Geenafstand"/>
            </w:pPr>
            <w:r>
              <w:t>Om het open deuren beleid in de breedte te ondersteunen helpt de coach door observeren op de groepen de beroepskrachten besluiten wát werkt en waar de ruimte, de begeleiding en het materiaal kan worden verbeterd</w:t>
            </w:r>
            <w:r w:rsidR="00A849DF">
              <w:t xml:space="preserve">. </w:t>
            </w:r>
          </w:p>
          <w:p w:rsidR="00A849DF" w:rsidP="00A849DF" w:rsidRDefault="00C2049B" w14:paraId="7A5B81DA" w14:textId="75963BEE">
            <w:pPr>
              <w:pStyle w:val="Geenafstand"/>
            </w:pPr>
            <w:r>
              <w:t>Waar mogelijk zal hierbij VIB worden ingezet.</w:t>
            </w:r>
          </w:p>
          <w:p w:rsidR="00C2049B" w:rsidP="00D16688" w:rsidRDefault="00C2049B" w14:paraId="32BD9AEA" w14:textId="77777777">
            <w:pPr>
              <w:pStyle w:val="Kop3"/>
            </w:pPr>
          </w:p>
          <w:p w:rsidRPr="00BE739B" w:rsidR="00A849DF" w:rsidP="00D16688" w:rsidRDefault="00A849DF" w14:paraId="2391810F" w14:textId="67EE0EE0">
            <w:pPr>
              <w:pStyle w:val="Kop3"/>
            </w:pPr>
            <w:bookmarkStart w:name="_Toc1809824101" w:id="139397229"/>
            <w:r w:rsidR="00A849DF">
              <w:rPr/>
              <w:t>2-4 jaar:</w:t>
            </w:r>
            <w:bookmarkEnd w:id="139397229"/>
            <w:r w:rsidR="00A849DF">
              <w:rPr/>
              <w:t xml:space="preserve"> </w:t>
            </w:r>
          </w:p>
          <w:p w:rsidR="00C2049B" w:rsidP="00A849DF" w:rsidRDefault="00C2049B" w14:paraId="33D12E4E" w14:textId="037440AB">
            <w:pPr>
              <w:pStyle w:val="Geenafstand"/>
            </w:pPr>
            <w:r>
              <w:t xml:space="preserve">In </w:t>
            </w:r>
            <w:r w:rsidR="00A849DF">
              <w:t xml:space="preserve">2023 </w:t>
            </w:r>
            <w:r>
              <w:t xml:space="preserve">zijn er op deze groepen een groot </w:t>
            </w:r>
            <w:r w:rsidR="00A849DF">
              <w:t>aantal nieuwe medewerkers</w:t>
            </w:r>
            <w:r>
              <w:t xml:space="preserve"> gestart die inmiddels een echt team vormen. Begin van het jaar zal verder gewerkt worden aan communicatie en samenwerking door het verg</w:t>
            </w:r>
            <w:r w:rsidR="003E28F6">
              <w:t>r</w:t>
            </w:r>
            <w:r>
              <w:t xml:space="preserve">oten van de kennis van de </w:t>
            </w:r>
            <w:r w:rsidR="00A849DF">
              <w:t>interactievaardigheden</w:t>
            </w:r>
            <w:r>
              <w:t>.</w:t>
            </w:r>
          </w:p>
          <w:p w:rsidR="00A849DF" w:rsidP="00A849DF" w:rsidRDefault="00C2049B" w14:paraId="2010CF7A" w14:textId="68274DFD">
            <w:pPr>
              <w:pStyle w:val="Geenafstand"/>
            </w:pPr>
            <w:r>
              <w:t>Later in het jaar komt het</w:t>
            </w:r>
            <w:r w:rsidR="00A849DF">
              <w:t xml:space="preserve"> ontwikkelingsgericht werken</w:t>
            </w:r>
            <w:r>
              <w:t xml:space="preserve"> aan bod met als praktische start de ruimte als 3</w:t>
            </w:r>
            <w:r w:rsidRPr="00C2049B">
              <w:rPr>
                <w:vertAlign w:val="superscript"/>
              </w:rPr>
              <w:t>e</w:t>
            </w:r>
            <w:r>
              <w:t xml:space="preserve"> pedagoog. </w:t>
            </w:r>
          </w:p>
          <w:p w:rsidR="007059D4" w:rsidP="00A849DF" w:rsidRDefault="007059D4" w14:paraId="4F774410" w14:textId="77777777">
            <w:pPr>
              <w:pStyle w:val="Geenafstand"/>
            </w:pPr>
            <w:r>
              <w:t xml:space="preserve">Ook het bewegen over de groep en het open deuren beleid komt hierbij aan bod. </w:t>
            </w:r>
          </w:p>
          <w:p w:rsidR="00A849DF" w:rsidP="00A849DF" w:rsidRDefault="003E28F6" w14:paraId="19B64B9D" w14:textId="617137D1">
            <w:pPr>
              <w:pStyle w:val="Geenafstand"/>
            </w:pPr>
            <w:r>
              <w:t>Om in beeld te brengen wat werkt en waar aanpassingen nodig zijn zal VIB kunnen worden ingezet.</w:t>
            </w:r>
          </w:p>
          <w:p w:rsidR="007059D4" w:rsidP="00A849DF" w:rsidRDefault="007059D4" w14:paraId="5FC86C03" w14:textId="77777777">
            <w:pPr>
              <w:pStyle w:val="Geenafstand"/>
            </w:pPr>
          </w:p>
          <w:p w:rsidR="007059D4" w:rsidP="0098113E" w:rsidRDefault="007059D4" w14:paraId="2B5CC1FE" w14:textId="7A524BE1">
            <w:pPr>
              <w:pStyle w:val="Kop3"/>
            </w:pPr>
            <w:bookmarkStart w:name="_Toc506176728" w:id="1499941534"/>
            <w:r w:rsidR="007059D4">
              <w:rPr/>
              <w:t>Zorggroep</w:t>
            </w:r>
            <w:bookmarkEnd w:id="1499941534"/>
          </w:p>
          <w:p w:rsidR="007059D4" w:rsidP="007059D4" w:rsidRDefault="007059D4" w14:paraId="2A96F35A" w14:textId="279BA7DF">
            <w:r>
              <w:t xml:space="preserve">Juist op deze groep is </w:t>
            </w:r>
            <w:r w:rsidR="000E2890">
              <w:t>(</w:t>
            </w:r>
            <w:r>
              <w:t>vrijheid van</w:t>
            </w:r>
            <w:r w:rsidR="000E2890">
              <w:t>)</w:t>
            </w:r>
            <w:r>
              <w:t xml:space="preserve"> bewegen een must, zowel binnen als buiten. De coach zal de beroepskrachten in het kader van de Gezonde Kinderopvang ondersteunen bij het verder verrijken van het bewegingsaanbod en buitenspel. </w:t>
            </w:r>
          </w:p>
          <w:p w:rsidR="00A678F9" w:rsidP="007059D4" w:rsidRDefault="007059D4" w14:paraId="1D138665" w14:textId="77777777">
            <w:r>
              <w:t xml:space="preserve">In verband met de specialistische aanpak zal de coach de groep </w:t>
            </w:r>
            <w:r w:rsidR="00A678F9">
              <w:t xml:space="preserve">vooral coachen rond de uitdagingen en behoeften van kinderen met ontwikkelingszorgen. </w:t>
            </w:r>
          </w:p>
          <w:p w:rsidRPr="007059D4" w:rsidR="007059D4" w:rsidP="007059D4" w:rsidRDefault="00A678F9" w14:paraId="48F28DE3" w14:textId="25E2E2C6">
            <w:r>
              <w:t xml:space="preserve">Vanwege de </w:t>
            </w:r>
            <w:r w:rsidR="000E2890">
              <w:t>behoefte aan een prikkelarme speelleeromgeving zal extra worden gesproken met de beroepskrachten rond het omgevingsbeleid en de ruimte als 3</w:t>
            </w:r>
            <w:r w:rsidRPr="000E2890" w:rsidR="000E2890">
              <w:rPr>
                <w:vertAlign w:val="superscript"/>
              </w:rPr>
              <w:t>e</w:t>
            </w:r>
            <w:r w:rsidR="000E2890">
              <w:t xml:space="preserve"> pedagoog. </w:t>
            </w:r>
            <w:r>
              <w:t xml:space="preserve"> </w:t>
            </w:r>
            <w:r w:rsidR="007059D4">
              <w:t xml:space="preserve">  </w:t>
            </w:r>
          </w:p>
          <w:p w:rsidR="00A849DF" w:rsidP="00A849DF" w:rsidRDefault="00A849DF" w14:paraId="017F9204" w14:textId="77777777">
            <w:pPr>
              <w:pStyle w:val="Geenafstand"/>
            </w:pPr>
          </w:p>
          <w:p w:rsidR="00A849DF" w:rsidP="00A849DF" w:rsidRDefault="00A849DF" w14:paraId="3D67447E" w14:textId="77777777">
            <w:pPr>
              <w:pStyle w:val="Geenafstand"/>
            </w:pPr>
            <w:r>
              <w:t xml:space="preserve">   </w:t>
            </w:r>
          </w:p>
          <w:p w:rsidR="00A849DF" w:rsidP="00A849DF" w:rsidRDefault="00A849DF" w14:paraId="3DBB7CBA" w14:textId="77777777">
            <w:pPr>
              <w:pStyle w:val="Geenafstand"/>
            </w:pPr>
          </w:p>
          <w:p w:rsidR="00A849DF" w:rsidP="00A849DF" w:rsidRDefault="00A849DF" w14:paraId="257471A5" w14:textId="77777777">
            <w:pPr>
              <w:pStyle w:val="Geenafstand"/>
              <w:rPr>
                <w:highlight w:val="yellow"/>
              </w:rPr>
            </w:pPr>
          </w:p>
          <w:p w:rsidR="004733A3" w:rsidP="003E28F6" w:rsidRDefault="004733A3" w14:paraId="24099727" w14:textId="77777777">
            <w:pPr>
              <w:pStyle w:val="Geenafstand"/>
            </w:pPr>
          </w:p>
        </w:tc>
      </w:tr>
      <w:tr w:rsidR="004733A3" w:rsidTr="2844E5A9" w14:paraId="73BDC5A3" w14:textId="77777777">
        <w:trPr>
          <w:cantSplit/>
        </w:trPr>
        <w:tc>
          <w:tcPr>
            <w:tcW w:w="10485" w:type="dxa"/>
            <w:shd w:val="clear" w:color="auto" w:fill="FBE4D5" w:themeFill="accent2" w:themeFillTint="33"/>
            <w:tcMar/>
          </w:tcPr>
          <w:p w:rsidRPr="006E2107" w:rsidR="002D28AF" w:rsidP="002D28AF" w:rsidRDefault="002D28AF" w14:paraId="277AAE2A" w14:textId="77777777">
            <w:pPr>
              <w:pStyle w:val="Kop1"/>
            </w:pPr>
            <w:bookmarkStart w:name="_Toc1460592672" w:id="1436563127"/>
            <w:r w:rsidR="002D28AF">
              <w:rPr/>
              <w:t>Berekening uren coaching en beleid</w:t>
            </w:r>
            <w:bookmarkEnd w:id="1436563127"/>
          </w:p>
          <w:p w:rsidRPr="006E2107" w:rsidR="002D28AF" w:rsidP="002D28AF" w:rsidRDefault="002D28AF" w14:paraId="2878569A" w14:textId="77777777">
            <w:pPr>
              <w:pStyle w:val="Geenafstand"/>
            </w:pPr>
          </w:p>
          <w:p w:rsidRPr="006E2107" w:rsidR="002D28AF" w:rsidP="002D28AF" w:rsidRDefault="002D28AF" w14:paraId="2B9F2784" w14:textId="77777777">
            <w:pPr>
              <w:pStyle w:val="Kop2"/>
            </w:pPr>
            <w:bookmarkStart w:name="_Toc1499755191" w:id="923496312"/>
            <w:r w:rsidR="002D28AF">
              <w:rPr/>
              <w:t>De berekening</w:t>
            </w:r>
            <w:bookmarkEnd w:id="923496312"/>
          </w:p>
          <w:p w:rsidRPr="006E2107" w:rsidR="00CC54D9" w:rsidP="002D28AF" w:rsidRDefault="002D28AF" w14:paraId="7AAB9946" w14:textId="159CB01A">
            <w:pPr>
              <w:pStyle w:val="Geenafstand"/>
            </w:pPr>
            <w:r w:rsidRPr="006E2107">
              <w:t>De</w:t>
            </w:r>
            <w:r w:rsidRPr="006E2107" w:rsidR="00CC54D9">
              <w:t xml:space="preserve"> in de wet IKK bepaalde verplicht in te zetten uren coaching en beleidswerk </w:t>
            </w:r>
            <w:r w:rsidRPr="006E2107">
              <w:t>worden elk jaar berekend op basis van de situatie op peildatum 1 januari van dat jaar</w:t>
            </w:r>
            <w:r w:rsidRPr="006E2107" w:rsidR="003A25E1">
              <w:t xml:space="preserve">, </w:t>
            </w:r>
            <w:r w:rsidRPr="006E2107" w:rsidR="00CC54D9">
              <w:t>hier</w:t>
            </w:r>
            <w:r w:rsidRPr="006E2107" w:rsidR="003A25E1">
              <w:t xml:space="preserve">bij wordt gekeken </w:t>
            </w:r>
            <w:r w:rsidRPr="006E2107" w:rsidR="00CC54D9">
              <w:t xml:space="preserve">hoeveel locaties er op dat moment in bedrijf zijn en hoeveel FTE elke locatie minimaal nodig heeft om te kunnen draaien. </w:t>
            </w:r>
          </w:p>
          <w:p w:rsidRPr="006E2107" w:rsidR="00D0023F" w:rsidP="002D28AF" w:rsidRDefault="003A25E1" w14:paraId="097E824A" w14:textId="3A93C0B5">
            <w:pPr>
              <w:pStyle w:val="Geenafstand"/>
            </w:pPr>
            <w:r w:rsidRPr="006E2107">
              <w:t xml:space="preserve">Omdat </w:t>
            </w:r>
            <w:r w:rsidRPr="006E2107" w:rsidR="00CC54D9">
              <w:t xml:space="preserve">sommige </w:t>
            </w:r>
            <w:r w:rsidRPr="006E2107">
              <w:t xml:space="preserve">beroepskrachten </w:t>
            </w:r>
            <w:r w:rsidRPr="006E2107" w:rsidR="00CC54D9">
              <w:t>van kindercentrum ikky o</w:t>
            </w:r>
            <w:r w:rsidRPr="006E2107">
              <w:t xml:space="preserve">p meerdere locaties werken worden </w:t>
            </w:r>
            <w:r w:rsidRPr="006E2107" w:rsidR="00CC54D9">
              <w:t>deze</w:t>
            </w:r>
            <w:r w:rsidRPr="006E2107" w:rsidR="00D0023F">
              <w:t xml:space="preserve"> uren overeenkomstig </w:t>
            </w:r>
            <w:r w:rsidRPr="006E2107" w:rsidR="00CC54D9">
              <w:t xml:space="preserve">verdeeld over </w:t>
            </w:r>
            <w:r w:rsidRPr="006E2107">
              <w:t>de</w:t>
            </w:r>
            <w:r w:rsidRPr="006E2107" w:rsidR="00CC54D9">
              <w:t xml:space="preserve"> betrokken locaties</w:t>
            </w:r>
            <w:r w:rsidRPr="006E2107">
              <w:t xml:space="preserve">.  </w:t>
            </w:r>
          </w:p>
          <w:p w:rsidRPr="006E2107" w:rsidR="002D28AF" w:rsidP="002D28AF" w:rsidRDefault="00DA04C2" w14:paraId="236ABEED" w14:textId="41B00CA9">
            <w:pPr>
              <w:pStyle w:val="Geenafstand"/>
            </w:pPr>
            <w:r w:rsidR="00DA04C2">
              <w:rPr/>
              <w:t>Het b</w:t>
            </w:r>
            <w:r w:rsidR="002D28AF">
              <w:rPr/>
              <w:t>erekening</w:t>
            </w:r>
            <w:r w:rsidR="00DA04C2">
              <w:rPr/>
              <w:t>s</w:t>
            </w:r>
            <w:r w:rsidR="002D28AF">
              <w:rPr/>
              <w:t>overzicht van alle locaties van de coaching uren, beleidsuren als de niet groep</w:t>
            </w:r>
            <w:r w:rsidR="00DA04C2">
              <w:rPr/>
              <w:t>s</w:t>
            </w:r>
            <w:r w:rsidR="002D28AF">
              <w:rPr/>
              <w:t xml:space="preserve">gebonden uren vindt u op de website, </w:t>
            </w:r>
            <w:r w:rsidR="00F170E6">
              <w:rPr/>
              <w:t xml:space="preserve">medewerkers op het ikky intranet. Dit geldt ook voor de jaarplanning beleid en het </w:t>
            </w:r>
            <w:r w:rsidR="00F170E6">
              <w:rPr/>
              <w:t>jaarlijkse coaching</w:t>
            </w:r>
            <w:r w:rsidR="00F170E6">
              <w:rPr/>
              <w:t xml:space="preserve"> plan.  E</w:t>
            </w:r>
            <w:r w:rsidR="002D28AF">
              <w:rPr/>
              <w:t xml:space="preserve">en geanonimiseerde afdruk van de maandelijkse registratie van de coaching- of beleidsuren vraagt u aan via </w:t>
            </w:r>
            <w:hyperlink r:id="Rc7d63add428c4b29">
              <w:r w:rsidRPr="16E7C31B" w:rsidR="00DA04C2">
                <w:rPr>
                  <w:rStyle w:val="Hyperlink"/>
                </w:rPr>
                <w:t>info@ikky.nl</w:t>
              </w:r>
            </w:hyperlink>
            <w:r w:rsidR="002D28AF">
              <w:rPr/>
              <w:t>.</w:t>
            </w:r>
            <w:r w:rsidR="00DA04C2">
              <w:rPr/>
              <w:t xml:space="preserve"> </w:t>
            </w:r>
          </w:p>
          <w:p w:rsidRPr="006E2107" w:rsidR="002D28AF" w:rsidP="002D28AF" w:rsidRDefault="002D28AF" w14:paraId="512B42F8" w14:textId="77777777">
            <w:pPr>
              <w:pStyle w:val="Geenafstand"/>
            </w:pPr>
          </w:p>
          <w:p w:rsidRPr="006E2107" w:rsidR="002F1B6A" w:rsidP="002F1B6A" w:rsidRDefault="002F1B6A" w14:paraId="3F0880C4" w14:textId="77777777">
            <w:pPr>
              <w:pStyle w:val="Kop2"/>
            </w:pPr>
            <w:bookmarkStart w:name="_Toc522105315" w:id="2085252264"/>
            <w:r w:rsidR="002F1B6A">
              <w:rPr/>
              <w:t>Beleidsuren</w:t>
            </w:r>
            <w:bookmarkEnd w:id="2085252264"/>
          </w:p>
          <w:p w:rsidR="002F1B6A" w:rsidP="002F1B6A" w:rsidRDefault="002F1B6A" w14:paraId="4440BAD7" w14:textId="20DC1EBA">
            <w:pPr>
              <w:pStyle w:val="Geenafstand"/>
            </w:pPr>
            <w:r w:rsidR="002F1B6A">
              <w:rPr/>
              <w:t xml:space="preserve">Voor elk </w:t>
            </w:r>
            <w:r w:rsidR="002F1B6A">
              <w:rPr/>
              <w:t>LRK</w:t>
            </w:r>
            <w:r w:rsidR="7EB95231">
              <w:rPr/>
              <w:t>-</w:t>
            </w:r>
            <w:r w:rsidR="002F1B6A">
              <w:rPr/>
              <w:t>nummer</w:t>
            </w:r>
            <w:r w:rsidR="002F1B6A">
              <w:rPr/>
              <w:t xml:space="preserve"> </w:t>
            </w:r>
            <w:r w:rsidR="00DA04C2">
              <w:rPr/>
              <w:t xml:space="preserve">dat </w:t>
            </w:r>
            <w:r w:rsidR="002F1B6A">
              <w:rPr/>
              <w:t xml:space="preserve">onder de organisatie </w:t>
            </w:r>
            <w:r w:rsidR="00DA04C2">
              <w:rPr/>
              <w:t xml:space="preserve">valt </w:t>
            </w:r>
            <w:r w:rsidR="002F1B6A">
              <w:rPr/>
              <w:t xml:space="preserve">geldt </w:t>
            </w:r>
            <w:r w:rsidR="00DA04C2">
              <w:rPr/>
              <w:t xml:space="preserve">dat dit een locatie is waarvoor </w:t>
            </w:r>
            <w:r w:rsidR="002F1B6A">
              <w:rPr/>
              <w:t>50 uur beleidswerk</w:t>
            </w:r>
            <w:r w:rsidR="00DA04C2">
              <w:rPr/>
              <w:t xml:space="preserve"> gerekend wordt. Deze uren dienen te worden ingevuld door een specifiek voor beleidswerk geschoolde medewerker, bij voorbeeld door het doen van </w:t>
            </w:r>
            <w:r w:rsidR="002F1B6A">
              <w:rPr/>
              <w:t>onderzoek</w:t>
            </w:r>
            <w:r w:rsidR="00DA04C2">
              <w:rPr/>
              <w:t xml:space="preserve">, </w:t>
            </w:r>
            <w:r w:rsidR="002F1B6A">
              <w:rPr/>
              <w:t xml:space="preserve">het ontwerpen, schrijven en </w:t>
            </w:r>
            <w:r w:rsidR="00DA04C2">
              <w:rPr/>
              <w:t xml:space="preserve">evalueren van </w:t>
            </w:r>
            <w:r w:rsidR="002F1B6A">
              <w:rPr/>
              <w:t xml:space="preserve">het </w:t>
            </w:r>
            <w:r w:rsidR="00DA04C2">
              <w:rPr/>
              <w:t>b</w:t>
            </w:r>
            <w:r w:rsidR="002F1B6A">
              <w:rPr/>
              <w:t>eleid.</w:t>
            </w:r>
          </w:p>
          <w:p w:rsidRPr="006E2107" w:rsidR="00DA04C2" w:rsidP="002F1B6A" w:rsidRDefault="00DA04C2" w14:paraId="1991B0C5" w14:textId="5F468315">
            <w:pPr>
              <w:pStyle w:val="Geenafstand"/>
            </w:pPr>
            <w:r>
              <w:t xml:space="preserve">Ook kan de beleidswerker de implementatie ondersteunen door hierover informatieve bijeenkomsten te organiseren voor de medewerkers, vaak in samenwerking met de coach. </w:t>
            </w:r>
          </w:p>
          <w:p w:rsidR="002F1B6A" w:rsidP="002F1B6A" w:rsidRDefault="002F1B6A" w14:paraId="024CB508" w14:textId="6A99970E">
            <w:pPr>
              <w:pStyle w:val="Geenafstand"/>
            </w:pPr>
            <w:r w:rsidRPr="006E2107">
              <w:t>Bij de verdeling van de beleidsuren over de locaties houdt de beleidswerker rekening met de verwachte beleidswijzigingen voor elke locatie</w:t>
            </w:r>
            <w:r w:rsidR="00DA04C2">
              <w:t>. Daarnaast maakt de beleidswerker voor 1 januari van elk jaar een planning waarin staat welk beleidsstuk wordt doorgenomen zodat het volledige beleid jaarlijks wordt geactualiseerd.</w:t>
            </w:r>
            <w:r w:rsidRPr="006E2107">
              <w:t xml:space="preserve">  </w:t>
            </w:r>
          </w:p>
          <w:p w:rsidRPr="006E2107" w:rsidR="002F1B6A" w:rsidP="002D28AF" w:rsidRDefault="002F1B6A" w14:paraId="64AC2213" w14:textId="77777777">
            <w:pPr>
              <w:pStyle w:val="Geenafstand"/>
            </w:pPr>
          </w:p>
          <w:p w:rsidRPr="006E2107" w:rsidR="002F1B6A" w:rsidP="00CC54D9" w:rsidRDefault="002F1B6A" w14:paraId="3031C2D6" w14:textId="77777777">
            <w:pPr>
              <w:pStyle w:val="Kop2"/>
            </w:pPr>
            <w:bookmarkStart w:name="_Toc629089165" w:id="2070717252"/>
            <w:r w:rsidR="002F1B6A">
              <w:rPr/>
              <w:t>Coaching uren (IKK):</w:t>
            </w:r>
            <w:bookmarkEnd w:id="2070717252"/>
          </w:p>
          <w:p w:rsidRPr="006E2107" w:rsidR="002F1B6A" w:rsidP="002F1B6A" w:rsidRDefault="00F170E6" w14:paraId="000C5E18" w14:textId="19990E5D">
            <w:pPr>
              <w:pStyle w:val="Geenafstand"/>
            </w:pPr>
            <w:r>
              <w:t>Voor de berekening van het minimaal aantal uren coaching wo</w:t>
            </w:r>
            <w:r w:rsidRPr="006E2107" w:rsidR="002F1B6A">
              <w:t>rd</w:t>
            </w:r>
            <w:r>
              <w:t xml:space="preserve">t het aantal </w:t>
            </w:r>
            <w:proofErr w:type="spellStart"/>
            <w:r>
              <w:t>F</w:t>
            </w:r>
            <w:r w:rsidRPr="006E2107" w:rsidR="002F1B6A">
              <w:t>TE’s</w:t>
            </w:r>
            <w:proofErr w:type="spellEnd"/>
            <w:r w:rsidRPr="006E2107" w:rsidR="002F1B6A">
              <w:t xml:space="preserve"> per locatie </w:t>
            </w:r>
            <w:r>
              <w:t xml:space="preserve">bepaald </w:t>
            </w:r>
            <w:r w:rsidRPr="006E2107" w:rsidR="002F1B6A">
              <w:t>en met 10 vermenigvuldig</w:t>
            </w:r>
            <w:r>
              <w:t>d</w:t>
            </w:r>
            <w:r w:rsidRPr="006E2107" w:rsidR="002F1B6A">
              <w:t xml:space="preserve">. </w:t>
            </w:r>
            <w:r>
              <w:t xml:space="preserve"> De coaches en leidinggevenden leggen </w:t>
            </w:r>
            <w:r w:rsidR="00515A01">
              <w:t xml:space="preserve">vervolgens </w:t>
            </w:r>
            <w:r>
              <w:t xml:space="preserve">in de berekening </w:t>
            </w:r>
            <w:proofErr w:type="spellStart"/>
            <w:r>
              <w:t>FTE’s</w:t>
            </w:r>
            <w:proofErr w:type="spellEnd"/>
            <w:r>
              <w:t xml:space="preserve"> vast hoe de uren van elke locatie over de teams en medewerkers worden verdeeld. In het coaching plan wordt vastgelegd welke coach zich verbindt aan welke locatie, aan welke onderwerpen aandacht dient te worden besteed en op welke wijze/ met welke methode deze coaching plaats zal vinden, bij voorbeeld tijdens een studiedag of door coaching-op-de-groep. </w:t>
            </w:r>
            <w:r w:rsidRPr="00F170E6">
              <w:t xml:space="preserve">Omdat coaching maatwerk en mensenwerk is kan hier te allen tijde van worden afgeweken als dit de </w:t>
            </w:r>
            <w:proofErr w:type="spellStart"/>
            <w:r w:rsidRPr="00F170E6">
              <w:t>coachee</w:t>
            </w:r>
            <w:proofErr w:type="spellEnd"/>
            <w:r w:rsidRPr="00F170E6">
              <w:t xml:space="preserve">(s) en het gestelde doel ten goede komt. </w:t>
            </w:r>
            <w:r w:rsidRPr="006E2107" w:rsidR="002F1B6A">
              <w:t xml:space="preserve"> </w:t>
            </w:r>
            <w:r w:rsidR="00515A01">
              <w:t>Verwachten wij zeer grote wijzigingen dan worden doelen en methodes opnieuw in overleg bepaald en vastgelegd in een addendum.</w:t>
            </w:r>
          </w:p>
          <w:p w:rsidRPr="006E2107" w:rsidR="002F1B6A" w:rsidP="002F1B6A" w:rsidRDefault="002F1B6A" w14:paraId="758263BB" w14:textId="77777777">
            <w:pPr>
              <w:pStyle w:val="Geenafstand"/>
            </w:pPr>
          </w:p>
          <w:p w:rsidRPr="006E2107" w:rsidR="002F1B6A" w:rsidP="00CC54D9" w:rsidRDefault="002F1B6A" w14:paraId="2638F2CD" w14:textId="63B3CD2B">
            <w:pPr>
              <w:pStyle w:val="Kop2"/>
            </w:pPr>
            <w:bookmarkStart w:name="_Toc953861070" w:id="662405834"/>
            <w:r w:rsidR="002F1B6A">
              <w:rPr/>
              <w:t>Coaching uren VE:</w:t>
            </w:r>
            <w:bookmarkEnd w:id="662405834"/>
          </w:p>
          <w:p w:rsidRPr="006E2107" w:rsidR="002F1B6A" w:rsidP="002F1B6A" w:rsidRDefault="006E2107" w14:paraId="71C758F1" w14:textId="47DC7581">
            <w:pPr>
              <w:pStyle w:val="Geenafstand"/>
            </w:pPr>
            <w:r>
              <w:t xml:space="preserve">Per mei 2023 verzorgt kindercentrum geen officiële VE opvang meer. Echter blijft zij de kinderen op haar voorschool op het AZC Almere beschouwen als VE-doelgroep. Hiervoor wordt de </w:t>
            </w:r>
            <w:r w:rsidRPr="006E2107" w:rsidR="002F1B6A">
              <w:t xml:space="preserve">hoeveelheid kinderen </w:t>
            </w:r>
            <w:r>
              <w:t xml:space="preserve">die </w:t>
            </w:r>
            <w:r w:rsidRPr="006E2107" w:rsidR="002F1B6A">
              <w:t xml:space="preserve">op de peildatum </w:t>
            </w:r>
            <w:r>
              <w:t xml:space="preserve">1 januari </w:t>
            </w:r>
            <w:r w:rsidRPr="006E2107" w:rsidR="002F1B6A">
              <w:t>gepland staan</w:t>
            </w:r>
            <w:r>
              <w:t xml:space="preserve"> vermenigvuldig</w:t>
            </w:r>
            <w:r w:rsidR="00515A01">
              <w:t>d</w:t>
            </w:r>
            <w:r>
              <w:t xml:space="preserve"> met 10</w:t>
            </w:r>
            <w:r w:rsidRPr="006E2107" w:rsidR="002F1B6A">
              <w:t xml:space="preserve">. </w:t>
            </w:r>
          </w:p>
          <w:p w:rsidRPr="006E2107" w:rsidR="002F1B6A" w:rsidP="002F1B6A" w:rsidRDefault="006E2107" w14:paraId="07AC17C8" w14:textId="7CE4D8B0">
            <w:pPr>
              <w:pStyle w:val="Geenafstand"/>
            </w:pPr>
            <w:r>
              <w:t xml:space="preserve">Deze uren worden voor deze voorschool opgeteld bij de IKK-coaching uren. Samen bepalen zij hoeveel uren de medewerkers minimaal dienen te ontvangen. </w:t>
            </w:r>
          </w:p>
          <w:p w:rsidRPr="006E2107" w:rsidR="002F1B6A" w:rsidP="002F1B6A" w:rsidRDefault="002F1B6A" w14:paraId="7018FB71" w14:textId="77777777">
            <w:pPr>
              <w:pStyle w:val="Geenafstand"/>
            </w:pPr>
          </w:p>
          <w:p w:rsidRPr="006E2107" w:rsidR="002F1B6A" w:rsidP="00CC54D9" w:rsidRDefault="00CC54D9" w14:paraId="4A42113B" w14:textId="142D22A6">
            <w:pPr>
              <w:pStyle w:val="Kop2"/>
            </w:pPr>
            <w:bookmarkStart w:name="_Toc812762720" w:id="384006916"/>
            <w:r w:rsidR="00CC54D9">
              <w:rPr/>
              <w:t>Niet groep gebonden uren</w:t>
            </w:r>
            <w:bookmarkEnd w:id="384006916"/>
          </w:p>
          <w:p w:rsidRPr="006E2107" w:rsidR="00F33ECE" w:rsidP="00CC54D9" w:rsidRDefault="00CC54D9" w14:paraId="2A25BDFD" w14:textId="473002BC">
            <w:pPr>
              <w:pStyle w:val="Geenafstand"/>
            </w:pPr>
            <w:r w:rsidRPr="006E2107">
              <w:t>Dit jaar worden ook de niet groep</w:t>
            </w:r>
            <w:r w:rsidRPr="006E2107" w:rsidR="006E2107">
              <w:t>s</w:t>
            </w:r>
            <w:r w:rsidRPr="006E2107">
              <w:t>gebonden uren in de berekening FTE meegenomen</w:t>
            </w:r>
            <w:r w:rsidRPr="006E2107" w:rsidR="00F33ECE">
              <w:t>, voor elke FTE geldt dat er op jaarbasis 50 niet-groep</w:t>
            </w:r>
            <w:r w:rsidRPr="006E2107" w:rsidR="006E2107">
              <w:t>s</w:t>
            </w:r>
            <w:r w:rsidRPr="006E2107" w:rsidR="00F33ECE">
              <w:t>gebonden uren (NGU) dienen te worden ingevuld</w:t>
            </w:r>
            <w:r w:rsidRPr="006E2107">
              <w:t xml:space="preserve">. </w:t>
            </w:r>
          </w:p>
          <w:p w:rsidRPr="006E2107" w:rsidR="00CC54D9" w:rsidP="00CC54D9" w:rsidRDefault="00F33ECE" w14:paraId="12A009AB" w14:textId="2BA95CA4">
            <w:pPr>
              <w:pStyle w:val="Geenafstand"/>
            </w:pPr>
            <w:r w:rsidRPr="006E2107">
              <w:t>B</w:t>
            </w:r>
            <w:r w:rsidRPr="006E2107" w:rsidR="00CC54D9">
              <w:t xml:space="preserve">eroepskrachten </w:t>
            </w:r>
            <w:r w:rsidRPr="006E2107">
              <w:t xml:space="preserve">kunnen hiermee betaald </w:t>
            </w:r>
            <w:r w:rsidRPr="006E2107" w:rsidR="00CC54D9">
              <w:t xml:space="preserve">werkzaamheden </w:t>
            </w:r>
            <w:r w:rsidRPr="006E2107">
              <w:t xml:space="preserve">uitvoeren </w:t>
            </w:r>
            <w:r w:rsidRPr="006E2107" w:rsidR="00CC54D9">
              <w:t xml:space="preserve">buiten </w:t>
            </w:r>
            <w:r w:rsidRPr="006E2107">
              <w:t xml:space="preserve">de </w:t>
            </w:r>
            <w:r w:rsidRPr="006E2107" w:rsidR="00CC54D9">
              <w:t>groep om, denk aan formeel werkoverleg, oudergesprekken of het bespreken van een kind tijdens een overleg met professionals binnen of buiten de organisatie, het schrijven van observatieverslagen en de voorbereiding van activiteiten of thema’s.</w:t>
            </w:r>
          </w:p>
          <w:p w:rsidR="002D28AF" w:rsidP="00A65A67" w:rsidRDefault="00F33ECE" w14:paraId="03B4F8C4" w14:textId="7771DAAB">
            <w:pPr>
              <w:pStyle w:val="Geenafstand"/>
            </w:pPr>
            <w:r w:rsidRPr="006E2107">
              <w:t>De uren voor elke locatie worden door de leidinggevende verdeeld over de beroepskrachten door vooraf inroosteren</w:t>
            </w:r>
            <w:r w:rsidRPr="006E2107" w:rsidR="006E2107">
              <w:t>,</w:t>
            </w:r>
            <w:r w:rsidRPr="006E2107">
              <w:t xml:space="preserve"> </w:t>
            </w:r>
            <w:r w:rsidRPr="006E2107" w:rsidR="006E2107">
              <w:t xml:space="preserve">het overeenkomen van een </w:t>
            </w:r>
            <w:r w:rsidRPr="006E2107">
              <w:t xml:space="preserve">functieaccent </w:t>
            </w:r>
            <w:r w:rsidRPr="006E2107" w:rsidR="006E2107">
              <w:t xml:space="preserve">vanuit </w:t>
            </w:r>
            <w:r w:rsidRPr="006E2107">
              <w:t xml:space="preserve">NGU </w:t>
            </w:r>
            <w:r w:rsidRPr="006E2107" w:rsidR="006E2107">
              <w:t xml:space="preserve">in een addendum </w:t>
            </w:r>
            <w:r w:rsidRPr="006E2107">
              <w:t xml:space="preserve">of in overleg met beroepskrachten wanneer zij boventallig staan.   </w:t>
            </w:r>
          </w:p>
          <w:p w:rsidR="004733A3" w:rsidRDefault="004733A3" w14:paraId="3DFED1A7" w14:textId="77777777"/>
        </w:tc>
      </w:tr>
      <w:tr w:rsidR="004733A3" w:rsidTr="2844E5A9" w14:paraId="79B0737F" w14:textId="77777777">
        <w:trPr>
          <w:cantSplit/>
        </w:trPr>
        <w:tc>
          <w:tcPr>
            <w:tcW w:w="10485" w:type="dxa"/>
            <w:tcMar/>
          </w:tcPr>
          <w:p w:rsidR="004733A3" w:rsidRDefault="00E16FCE" w14:paraId="1ABE59C0" w14:textId="0E4FF091">
            <w:r>
              <w:t xml:space="preserve">Wij hopen u </w:t>
            </w:r>
            <w:r w:rsidR="0098113E">
              <w:t xml:space="preserve">in dit plan </w:t>
            </w:r>
            <w:r w:rsidR="00E72824">
              <w:t>inzicht</w:t>
            </w:r>
            <w:r>
              <w:t xml:space="preserve"> te hebben kunnen geven in </w:t>
            </w:r>
            <w:r w:rsidR="00A65A67">
              <w:t>o</w:t>
            </w:r>
            <w:r>
              <w:t>n</w:t>
            </w:r>
            <w:r w:rsidR="00A65A67">
              <w:t>z</w:t>
            </w:r>
            <w:r>
              <w:t xml:space="preserve">e </w:t>
            </w:r>
            <w:r w:rsidR="00E72824">
              <w:t>werkzaamheden</w:t>
            </w:r>
            <w:r>
              <w:t xml:space="preserve"> </w:t>
            </w:r>
            <w:r w:rsidR="00A65A67">
              <w:t xml:space="preserve">en onze </w:t>
            </w:r>
            <w:r>
              <w:t>doelen voor de toekomst.</w:t>
            </w:r>
            <w:r w:rsidR="0098113E">
              <w:t xml:space="preserve"> </w:t>
            </w:r>
            <w:r>
              <w:t xml:space="preserve">Voor vragen rond onze functies, neemt u vooral </w:t>
            </w:r>
            <w:r w:rsidR="00E72824">
              <w:t>contact</w:t>
            </w:r>
            <w:r>
              <w:t xml:space="preserve"> met ons op</w:t>
            </w:r>
            <w:r w:rsidR="00E72824">
              <w:t xml:space="preserve"> in persoon of bij voorbeeld via:</w:t>
            </w:r>
          </w:p>
          <w:p w:rsidR="00A65A67" w:rsidRDefault="00A65A67" w14:paraId="3C57F493" w14:textId="77777777"/>
          <w:p w:rsidR="00E72824" w:rsidRDefault="00000000" w14:paraId="187090E6" w14:textId="070B15B5">
            <w:hyperlink w:history="1" r:id="rId12">
              <w:r w:rsidRPr="00F56107" w:rsidR="00A65A67">
                <w:rPr>
                  <w:rStyle w:val="Hyperlink"/>
                </w:rPr>
                <w:t>rhea@ikky.n</w:t>
              </w:r>
            </w:hyperlink>
          </w:p>
          <w:p w:rsidR="00E72824" w:rsidRDefault="00000000" w14:paraId="2FDFD9C8" w14:textId="2C533C28">
            <w:hyperlink w:history="1" r:id="rId13">
              <w:r w:rsidRPr="00F56107" w:rsidR="00E72824">
                <w:rPr>
                  <w:rStyle w:val="Hyperlink"/>
                </w:rPr>
                <w:t>joyce@ikky.nl</w:t>
              </w:r>
            </w:hyperlink>
          </w:p>
          <w:p w:rsidR="00E72824" w:rsidRDefault="00000000" w14:paraId="688F613D" w14:textId="7E42C752">
            <w:hyperlink w:history="1" r:id="rId14">
              <w:r w:rsidRPr="00F56107" w:rsidR="00E72824">
                <w:rPr>
                  <w:rStyle w:val="Hyperlink"/>
                </w:rPr>
                <w:t>maaike@ikky.nl</w:t>
              </w:r>
            </w:hyperlink>
          </w:p>
          <w:p w:rsidR="00E72824" w:rsidRDefault="00000000" w14:paraId="7F49B5F4" w14:textId="77777777">
            <w:hyperlink w:history="1" r:id="rId15">
              <w:r w:rsidRPr="00F56107" w:rsidR="00E72824">
                <w:rPr>
                  <w:rStyle w:val="Hyperlink"/>
                </w:rPr>
                <w:t>tiffany@ikky.nl</w:t>
              </w:r>
            </w:hyperlink>
            <w:r w:rsidR="00E72824">
              <w:t xml:space="preserve"> </w:t>
            </w:r>
          </w:p>
          <w:p w:rsidR="00E72824" w:rsidRDefault="00E72824" w14:paraId="3DC3E094" w14:textId="77777777"/>
          <w:p w:rsidRPr="00E72824" w:rsidR="00E72824" w:rsidP="00E72824" w:rsidRDefault="00E72824" w14:paraId="64DBD970" w14:textId="542EB970">
            <w:pPr>
              <w:jc w:val="center"/>
              <w:rPr>
                <w:rFonts w:ascii="Segoe Script" w:hAnsi="Segoe Script"/>
              </w:rPr>
            </w:pPr>
            <w:r w:rsidRPr="00E72824">
              <w:rPr>
                <w:rFonts w:ascii="Segoe Script" w:hAnsi="Segoe Script"/>
              </w:rPr>
              <w:t xml:space="preserve">met gemotiveerde groeten, Rhea, Joyce, Maaike, Tiffany </w:t>
            </w:r>
          </w:p>
          <w:p w:rsidRPr="00E72824" w:rsidR="00E72824" w:rsidP="00E72824" w:rsidRDefault="00E72824" w14:paraId="7A90F810" w14:textId="752D921E">
            <w:pPr>
              <w:jc w:val="center"/>
              <w:rPr>
                <w:rFonts w:ascii="Segoe Script" w:hAnsi="Segoe Script"/>
              </w:rPr>
            </w:pPr>
            <w:r w:rsidRPr="00E72824">
              <w:rPr>
                <w:rFonts w:ascii="Segoe Script" w:hAnsi="Segoe Script"/>
              </w:rPr>
              <w:t>kwaliteitsbureau ikky</w:t>
            </w:r>
          </w:p>
          <w:p w:rsidR="00E72824" w:rsidRDefault="00E72824" w14:paraId="5253F37A" w14:textId="5B7012EF"/>
        </w:tc>
      </w:tr>
      <w:tr w:rsidR="004733A3" w:rsidTr="2844E5A9" w14:paraId="538677FA" w14:textId="77777777">
        <w:trPr>
          <w:cantSplit/>
        </w:trPr>
        <w:tc>
          <w:tcPr>
            <w:tcW w:w="10485" w:type="dxa"/>
            <w:tcMar/>
          </w:tcPr>
          <w:p w:rsidR="004733A3" w:rsidP="00A65A67" w:rsidRDefault="00A65A67" w14:paraId="014BC9B9" w14:textId="6C6D3122">
            <w:pPr>
              <w:pStyle w:val="Kop1"/>
            </w:pPr>
            <w:bookmarkStart w:name="_Toc1114986954" w:id="1385931788"/>
            <w:r w:rsidR="00A65A67">
              <w:rPr/>
              <w:t>Afkortingen en begrippen</w:t>
            </w:r>
            <w:bookmarkEnd w:id="1385931788"/>
          </w:p>
        </w:tc>
      </w:tr>
      <w:tr w:rsidR="004733A3" w:rsidTr="2844E5A9" w14:paraId="17FDCC8F" w14:textId="77777777">
        <w:trPr>
          <w:cantSplit/>
        </w:trPr>
        <w:tc>
          <w:tcPr>
            <w:tcW w:w="10485" w:type="dxa"/>
            <w:tcMar/>
          </w:tcPr>
          <w:p w:rsidR="004733A3" w:rsidRDefault="004733A3" w14:paraId="6D3B21EC" w14:textId="77777777"/>
          <w:p w:rsidR="00E72824" w:rsidP="0098113E" w:rsidRDefault="00A65A67" w14:paraId="5E1FA5AE" w14:textId="58BC54FF">
            <w:pPr>
              <w:pStyle w:val="Lijstalinea"/>
              <w:numPr>
                <w:ilvl w:val="0"/>
                <w:numId w:val="5"/>
              </w:numPr>
            </w:pPr>
            <w:r>
              <w:t>VIB</w:t>
            </w:r>
            <w:r w:rsidR="0098113E">
              <w:t>: V</w:t>
            </w:r>
            <w:r w:rsidR="00E72824">
              <w:t xml:space="preserve">ideo Interactie Begeleiding, methode die PB zelf laat inzien hoe zij de kinderen verder kunnen helpen ontwikkelen </w:t>
            </w:r>
          </w:p>
          <w:p w:rsidR="00E72824" w:rsidP="0098113E" w:rsidRDefault="0098113E" w14:paraId="205A8FC1" w14:textId="7C2804C8">
            <w:pPr>
              <w:pStyle w:val="Lijstalinea"/>
              <w:numPr>
                <w:ilvl w:val="0"/>
                <w:numId w:val="5"/>
              </w:numPr>
            </w:pPr>
            <w:r>
              <w:t xml:space="preserve">BW(B):  </w:t>
            </w:r>
            <w:r w:rsidR="00E72824">
              <w:t xml:space="preserve">Betekenisvol Werken (BSO), methode om kinderen actief te betrekken bij hun opvang en het aanbod  </w:t>
            </w:r>
          </w:p>
          <w:p w:rsidR="00E72824" w:rsidP="0098113E" w:rsidRDefault="0098113E" w14:paraId="4D49B38F" w14:textId="16715258">
            <w:pPr>
              <w:pStyle w:val="Lijstalinea"/>
              <w:numPr>
                <w:ilvl w:val="0"/>
                <w:numId w:val="5"/>
              </w:numPr>
            </w:pPr>
            <w:r>
              <w:t xml:space="preserve">PB:  </w:t>
            </w:r>
            <w:r w:rsidR="00E72824">
              <w:t>Pedagogisch Beroepskracht</w:t>
            </w:r>
          </w:p>
          <w:p w:rsidR="00E72824" w:rsidP="0098113E" w:rsidRDefault="0098113E" w14:paraId="1F7A43A0" w14:textId="33EB470C">
            <w:pPr>
              <w:pStyle w:val="Lijstalinea"/>
              <w:numPr>
                <w:ilvl w:val="0"/>
                <w:numId w:val="5"/>
              </w:numPr>
            </w:pPr>
            <w:r>
              <w:t xml:space="preserve">VS:  </w:t>
            </w:r>
            <w:r w:rsidR="00E72824">
              <w:t>Voorschool</w:t>
            </w:r>
          </w:p>
          <w:p w:rsidR="00E72824" w:rsidP="0098113E" w:rsidRDefault="0098113E" w14:paraId="30812053" w14:textId="7D97759B">
            <w:pPr>
              <w:pStyle w:val="Lijstalinea"/>
              <w:numPr>
                <w:ilvl w:val="0"/>
                <w:numId w:val="5"/>
              </w:numPr>
            </w:pPr>
            <w:r>
              <w:t xml:space="preserve">KDV:  </w:t>
            </w:r>
            <w:r w:rsidR="00E72824">
              <w:t>Kinderdagverblijf/ Kinderdagopvang</w:t>
            </w:r>
          </w:p>
          <w:p w:rsidR="00E72824" w:rsidP="0098113E" w:rsidRDefault="0098113E" w14:paraId="64C1E9C4" w14:textId="558F6FFC">
            <w:pPr>
              <w:pStyle w:val="Lijstalinea"/>
              <w:numPr>
                <w:ilvl w:val="0"/>
                <w:numId w:val="5"/>
              </w:numPr>
            </w:pPr>
            <w:r>
              <w:t xml:space="preserve">BSO:  </w:t>
            </w:r>
            <w:r w:rsidR="00E72824">
              <w:t>Buitenschoolse Opvang</w:t>
            </w:r>
          </w:p>
          <w:p w:rsidR="00E72824" w:rsidP="0098113E" w:rsidRDefault="0098113E" w14:paraId="7E31E754" w14:textId="11DD4535">
            <w:pPr>
              <w:pStyle w:val="Lijstalinea"/>
              <w:numPr>
                <w:ilvl w:val="0"/>
                <w:numId w:val="5"/>
              </w:numPr>
            </w:pPr>
            <w:r>
              <w:t xml:space="preserve">ZG:  </w:t>
            </w:r>
            <w:r w:rsidR="00E72824">
              <w:t>Zorggroep</w:t>
            </w:r>
          </w:p>
          <w:p w:rsidR="00E72824" w:rsidP="0098113E" w:rsidRDefault="0098113E" w14:paraId="5B848DA1" w14:textId="4406D4C6">
            <w:pPr>
              <w:pStyle w:val="Lijstalinea"/>
              <w:numPr>
                <w:ilvl w:val="0"/>
                <w:numId w:val="5"/>
              </w:numPr>
            </w:pPr>
            <w:r>
              <w:t xml:space="preserve">ZG:  </w:t>
            </w:r>
            <w:proofErr w:type="spellStart"/>
            <w:r w:rsidR="00E72824">
              <w:t>PeuterPlusPlan</w:t>
            </w:r>
            <w:proofErr w:type="spellEnd"/>
            <w:r w:rsidR="00E72824">
              <w:t>, ons kind volgsysteem voor het KDV, ZG en VS AZC</w:t>
            </w:r>
          </w:p>
          <w:p w:rsidR="00E72824" w:rsidP="0098113E" w:rsidRDefault="0098113E" w14:paraId="073A4D1B" w14:textId="4405A1DC">
            <w:pPr>
              <w:pStyle w:val="Lijstalinea"/>
              <w:numPr>
                <w:ilvl w:val="0"/>
                <w:numId w:val="5"/>
              </w:numPr>
            </w:pPr>
            <w:r>
              <w:t xml:space="preserve">DK:  </w:t>
            </w:r>
            <w:proofErr w:type="spellStart"/>
            <w:r w:rsidR="00E72824">
              <w:t>DoenKids</w:t>
            </w:r>
            <w:proofErr w:type="spellEnd"/>
            <w:r w:rsidR="00E72824">
              <w:t>, ons activiteitenprogramma</w:t>
            </w:r>
            <w:r w:rsidR="00E72824">
              <w:tab/>
            </w:r>
            <w:r w:rsidR="00E72824">
              <w:t xml:space="preserve">         </w:t>
            </w:r>
          </w:p>
          <w:p w:rsidR="00E72824" w:rsidP="0098113E" w:rsidRDefault="0098113E" w14:paraId="2BA17FA2" w14:textId="0E9B05AD">
            <w:pPr>
              <w:pStyle w:val="Lijstalinea"/>
              <w:numPr>
                <w:ilvl w:val="0"/>
                <w:numId w:val="5"/>
              </w:numPr>
            </w:pPr>
            <w:r>
              <w:t xml:space="preserve">OGW:  </w:t>
            </w:r>
            <w:r w:rsidR="00E72824">
              <w:t>Ontwikkelingsgericht Werken</w:t>
            </w:r>
          </w:p>
          <w:p w:rsidR="00E72824" w:rsidP="0098113E" w:rsidRDefault="0098113E" w14:paraId="6DAA3800" w14:textId="38234D93">
            <w:pPr>
              <w:pStyle w:val="Lijstalinea"/>
              <w:numPr>
                <w:ilvl w:val="0"/>
                <w:numId w:val="5"/>
              </w:numPr>
            </w:pPr>
            <w:r>
              <w:t xml:space="preserve">OGA:  </w:t>
            </w:r>
            <w:r w:rsidR="00E72824">
              <w:t>Ontwikkelingsgericht Aanbod</w:t>
            </w:r>
          </w:p>
          <w:p w:rsidR="00E72824" w:rsidP="0098113E" w:rsidRDefault="0098113E" w14:paraId="36334326" w14:textId="4C97046D">
            <w:pPr>
              <w:pStyle w:val="Lijstalinea"/>
              <w:numPr>
                <w:ilvl w:val="0"/>
                <w:numId w:val="5"/>
              </w:numPr>
            </w:pPr>
            <w:r>
              <w:t xml:space="preserve">VVE:  </w:t>
            </w:r>
            <w:r w:rsidR="00E72824">
              <w:t>Vroeg en Voorschoolse Educatie</w:t>
            </w:r>
          </w:p>
          <w:p w:rsidR="00E72824" w:rsidP="0098113E" w:rsidRDefault="0098113E" w14:paraId="67A3D90D" w14:textId="00088769">
            <w:pPr>
              <w:pStyle w:val="Lijstalinea"/>
              <w:numPr>
                <w:ilvl w:val="0"/>
                <w:numId w:val="5"/>
              </w:numPr>
            </w:pPr>
            <w:r>
              <w:t xml:space="preserve">VE:  </w:t>
            </w:r>
            <w:r w:rsidR="00E72824">
              <w:t>Voorschoolse Educatie</w:t>
            </w:r>
          </w:p>
          <w:p w:rsidR="00E72824" w:rsidP="0098113E" w:rsidRDefault="0098113E" w14:paraId="13CAB62C" w14:textId="709E3474">
            <w:pPr>
              <w:pStyle w:val="Lijstalinea"/>
              <w:numPr>
                <w:ilvl w:val="0"/>
                <w:numId w:val="5"/>
              </w:numPr>
            </w:pPr>
            <w:r>
              <w:t xml:space="preserve">BEB:  </w:t>
            </w:r>
            <w:r w:rsidR="00E72824">
              <w:t>Baby Excellente Beroepskracht, de opleiding voor PB om zich te specialiseren in de ontwikkeling van Baby’s</w:t>
            </w:r>
          </w:p>
          <w:p w:rsidR="00E72824" w:rsidP="0098113E" w:rsidRDefault="0098113E" w14:paraId="62BB5F6B" w14:textId="22199C8A">
            <w:pPr>
              <w:pStyle w:val="Lijstalinea"/>
              <w:numPr>
                <w:ilvl w:val="0"/>
                <w:numId w:val="5"/>
              </w:numPr>
            </w:pPr>
            <w:r>
              <w:t xml:space="preserve">TIV:  </w:t>
            </w:r>
            <w:r w:rsidR="00E72824">
              <w:t>Taal en Interactie Vaardigheden</w:t>
            </w:r>
          </w:p>
          <w:p w:rsidR="00E72824" w:rsidP="0098113E" w:rsidRDefault="0098113E" w14:paraId="494876DE" w14:textId="115EB205">
            <w:pPr>
              <w:pStyle w:val="Lijstalinea"/>
              <w:numPr>
                <w:ilvl w:val="0"/>
                <w:numId w:val="5"/>
              </w:numPr>
            </w:pPr>
            <w:r>
              <w:t xml:space="preserve">TINK: </w:t>
            </w:r>
            <w:r w:rsidR="00E72824">
              <w:t>Methode ter verbetering van da taal- en interactievaardigheden</w:t>
            </w:r>
          </w:p>
          <w:p w:rsidR="00E72824" w:rsidP="0098113E" w:rsidRDefault="0098113E" w14:paraId="2D906A7C" w14:textId="20D11D97">
            <w:pPr>
              <w:pStyle w:val="Lijstalinea"/>
              <w:numPr>
                <w:ilvl w:val="0"/>
                <w:numId w:val="5"/>
              </w:numPr>
            </w:pPr>
            <w:r>
              <w:t xml:space="preserve">N2T:  </w:t>
            </w:r>
            <w:r w:rsidR="00E72824">
              <w:t>Nederlands als Tweede Taal</w:t>
            </w:r>
          </w:p>
          <w:p w:rsidR="00E72824" w:rsidRDefault="00E72824" w14:paraId="68B58D62" w14:textId="77777777"/>
        </w:tc>
      </w:tr>
    </w:tbl>
    <w:p w:rsidR="004733A3" w:rsidRDefault="004733A3" w14:paraId="2434592F" w14:textId="77777777"/>
    <w:p w:rsidR="00E22105" w:rsidRDefault="00E22105" w14:paraId="7530E773" w14:textId="77777777"/>
    <w:sectPr w:rsidR="00E22105" w:rsidSect="00CE216A">
      <w:headerReference w:type="default" r:id="rId16"/>
      <w:footerReference w:type="defaul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CAD" w:rsidP="00BE6691" w:rsidRDefault="00494CAD" w14:paraId="5B77A347" w14:textId="77777777">
      <w:pPr>
        <w:spacing w:after="0" w:line="240" w:lineRule="auto"/>
      </w:pPr>
      <w:r>
        <w:separator/>
      </w:r>
    </w:p>
  </w:endnote>
  <w:endnote w:type="continuationSeparator" w:id="0">
    <w:p w:rsidR="00494CAD" w:rsidP="00BE6691" w:rsidRDefault="00494CAD" w14:paraId="35330677" w14:textId="77777777">
      <w:pPr>
        <w:spacing w:after="0" w:line="240" w:lineRule="auto"/>
      </w:pPr>
      <w:r>
        <w:continuationSeparator/>
      </w:r>
    </w:p>
  </w:endnote>
  <w:endnote w:type="continuationNotice" w:id="1">
    <w:p w:rsidR="00494CAD" w:rsidRDefault="00494CAD" w14:paraId="6E2B47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03685"/>
      <w:docPartObj>
        <w:docPartGallery w:val="Page Numbers (Bottom of Page)"/>
        <w:docPartUnique/>
      </w:docPartObj>
    </w:sdtPr>
    <w:sdtContent>
      <w:p w:rsidR="008A5C8F" w:rsidRDefault="008A5C8F" w14:paraId="513E8636" w14:textId="3E27E9FA">
        <w:pPr>
          <w:pStyle w:val="Voettekst"/>
          <w:jc w:val="right"/>
        </w:pPr>
        <w:r>
          <w:fldChar w:fldCharType="begin"/>
        </w:r>
        <w:r>
          <w:instrText>PAGE   \* MERGEFORMAT</w:instrText>
        </w:r>
        <w:r>
          <w:fldChar w:fldCharType="separate"/>
        </w:r>
        <w:r>
          <w:t>2</w:t>
        </w:r>
        <w:r>
          <w:fldChar w:fldCharType="end"/>
        </w:r>
      </w:p>
    </w:sdtContent>
  </w:sdt>
  <w:p w:rsidR="4BF57B73" w:rsidP="4BF57B73" w:rsidRDefault="4BF57B73" w14:paraId="521455AA" w14:textId="471612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CAD" w:rsidP="00BE6691" w:rsidRDefault="00494CAD" w14:paraId="5E3109DE" w14:textId="77777777">
      <w:pPr>
        <w:spacing w:after="0" w:line="240" w:lineRule="auto"/>
      </w:pPr>
      <w:r>
        <w:separator/>
      </w:r>
    </w:p>
  </w:footnote>
  <w:footnote w:type="continuationSeparator" w:id="0">
    <w:p w:rsidR="00494CAD" w:rsidP="00BE6691" w:rsidRDefault="00494CAD" w14:paraId="3772EACB" w14:textId="77777777">
      <w:pPr>
        <w:spacing w:after="0" w:line="240" w:lineRule="auto"/>
      </w:pPr>
      <w:r>
        <w:continuationSeparator/>
      </w:r>
    </w:p>
  </w:footnote>
  <w:footnote w:type="continuationNotice" w:id="1">
    <w:p w:rsidR="00494CAD" w:rsidRDefault="00494CAD" w14:paraId="58A29E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E7F3F" w:rsidR="008346FF" w:rsidP="008346FF" w:rsidRDefault="008346FF" w14:paraId="7DC6049F" w14:textId="0FCFEB5C">
    <w:pPr>
      <w:pStyle w:val="Koptekst"/>
      <w:jc w:val="center"/>
      <w:rPr>
        <w:b/>
        <w:bCs/>
        <w:color w:val="C45911" w:themeColor="accent2" w:themeShade="BF"/>
        <w:sz w:val="28"/>
        <w:szCs w:val="28"/>
      </w:rPr>
    </w:pPr>
    <w:r w:rsidRPr="00FE7F3F">
      <w:rPr>
        <w:b/>
        <w:bCs/>
        <w:noProof/>
        <w:color w:val="C45911" w:themeColor="accent2" w:themeShade="BF"/>
        <w:sz w:val="28"/>
        <w:szCs w:val="28"/>
      </w:rPr>
      <w:drawing>
        <wp:anchor distT="0" distB="0" distL="114300" distR="114300" simplePos="0" relativeHeight="251658240" behindDoc="1" locked="0" layoutInCell="1" allowOverlap="1" wp14:anchorId="1AC0DC43" wp14:editId="1D2459F3">
          <wp:simplePos x="0" y="0"/>
          <wp:positionH relativeFrom="column">
            <wp:posOffset>27305</wp:posOffset>
          </wp:positionH>
          <wp:positionV relativeFrom="paragraph">
            <wp:posOffset>-278130</wp:posOffset>
          </wp:positionV>
          <wp:extent cx="792480" cy="719455"/>
          <wp:effectExtent l="0" t="0" r="7620" b="4445"/>
          <wp:wrapTight wrapText="bothSides">
            <wp:wrapPolygon edited="0">
              <wp:start x="0" y="0"/>
              <wp:lineTo x="0" y="21162"/>
              <wp:lineTo x="21288" y="21162"/>
              <wp:lineTo x="2128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19455"/>
                  </a:xfrm>
                  <a:prstGeom prst="rect">
                    <a:avLst/>
                  </a:prstGeom>
                  <a:noFill/>
                </pic:spPr>
              </pic:pic>
            </a:graphicData>
          </a:graphic>
        </wp:anchor>
      </w:drawing>
    </w:r>
    <w:r w:rsidRPr="00FE7F3F">
      <w:rPr>
        <w:b/>
        <w:bCs/>
        <w:color w:val="C45911" w:themeColor="accent2" w:themeShade="BF"/>
        <w:sz w:val="28"/>
        <w:szCs w:val="28"/>
      </w:rPr>
      <w:t>Coaching op kwaliteit bij ikky</w:t>
    </w:r>
  </w:p>
  <w:p w:rsidR="00BE6691" w:rsidRDefault="00BE6691" w14:paraId="70AC0A77"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C1A"/>
    <w:multiLevelType w:val="hybridMultilevel"/>
    <w:tmpl w:val="9CEC76E8"/>
    <w:lvl w:ilvl="0" w:tplc="2AFC5F6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DCA00A4"/>
    <w:multiLevelType w:val="hybridMultilevel"/>
    <w:tmpl w:val="2DC2E7D6"/>
    <w:lvl w:ilvl="0" w:tplc="9C86517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E0B0E07"/>
    <w:multiLevelType w:val="hybridMultilevel"/>
    <w:tmpl w:val="AB464F3E"/>
    <w:lvl w:ilvl="0" w:tplc="9C86517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5D328F2"/>
    <w:multiLevelType w:val="multilevel"/>
    <w:tmpl w:val="10C6E7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755176"/>
    <w:multiLevelType w:val="hybridMultilevel"/>
    <w:tmpl w:val="D06C48F4"/>
    <w:lvl w:ilvl="0" w:tplc="3DC2B622">
      <w:numFmt w:val="bullet"/>
      <w:lvlText w:val="-"/>
      <w:lvlJc w:val="left"/>
      <w:pPr>
        <w:ind w:left="720" w:hanging="360"/>
      </w:pPr>
      <w:rPr>
        <w:rFonts w:hint="default" w:ascii="Calibri" w:hAnsi="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6A23021F"/>
    <w:multiLevelType w:val="hybridMultilevel"/>
    <w:tmpl w:val="4992C484"/>
    <w:lvl w:ilvl="0" w:tplc="951E3E3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71D257F9"/>
    <w:multiLevelType w:val="hybridMultilevel"/>
    <w:tmpl w:val="7F6A94EE"/>
    <w:lvl w:ilvl="0" w:tplc="9C86517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99877552">
    <w:abstractNumId w:val="5"/>
  </w:num>
  <w:num w:numId="2" w16cid:durableId="29500934">
    <w:abstractNumId w:val="1"/>
  </w:num>
  <w:num w:numId="3" w16cid:durableId="1306205480">
    <w:abstractNumId w:val="2"/>
  </w:num>
  <w:num w:numId="4" w16cid:durableId="1979333215">
    <w:abstractNumId w:val="6"/>
  </w:num>
  <w:num w:numId="5" w16cid:durableId="1493834087">
    <w:abstractNumId w:val="0"/>
  </w:num>
  <w:num w:numId="6" w16cid:durableId="1532183657">
    <w:abstractNumId w:val="3"/>
  </w:num>
  <w:num w:numId="7" w16cid:durableId="6622346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4"/>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879"/>
    <w:rsid w:val="00001BF3"/>
    <w:rsid w:val="00015A36"/>
    <w:rsid w:val="00015FA4"/>
    <w:rsid w:val="00016416"/>
    <w:rsid w:val="00016DA0"/>
    <w:rsid w:val="00031BA5"/>
    <w:rsid w:val="00031FF9"/>
    <w:rsid w:val="000406A1"/>
    <w:rsid w:val="00044F3E"/>
    <w:rsid w:val="00051FD3"/>
    <w:rsid w:val="00055264"/>
    <w:rsid w:val="00056005"/>
    <w:rsid w:val="000560CA"/>
    <w:rsid w:val="00057B90"/>
    <w:rsid w:val="00063A2D"/>
    <w:rsid w:val="00064E59"/>
    <w:rsid w:val="00077B6E"/>
    <w:rsid w:val="00082938"/>
    <w:rsid w:val="00082EEC"/>
    <w:rsid w:val="00087C4B"/>
    <w:rsid w:val="00095107"/>
    <w:rsid w:val="000A3CC3"/>
    <w:rsid w:val="000A4B74"/>
    <w:rsid w:val="000C0B27"/>
    <w:rsid w:val="000C12DA"/>
    <w:rsid w:val="000C3BE0"/>
    <w:rsid w:val="000D06E8"/>
    <w:rsid w:val="000D6D5F"/>
    <w:rsid w:val="000E076F"/>
    <w:rsid w:val="000E0AFE"/>
    <w:rsid w:val="000E207C"/>
    <w:rsid w:val="000E2890"/>
    <w:rsid w:val="000E2A2B"/>
    <w:rsid w:val="000E53D2"/>
    <w:rsid w:val="000E598D"/>
    <w:rsid w:val="000E6CB9"/>
    <w:rsid w:val="000F1B2B"/>
    <w:rsid w:val="000F2A70"/>
    <w:rsid w:val="000F61B0"/>
    <w:rsid w:val="0012183A"/>
    <w:rsid w:val="00127D77"/>
    <w:rsid w:val="00130488"/>
    <w:rsid w:val="00130CA5"/>
    <w:rsid w:val="00132E21"/>
    <w:rsid w:val="001351DA"/>
    <w:rsid w:val="00142C82"/>
    <w:rsid w:val="00156450"/>
    <w:rsid w:val="0016066C"/>
    <w:rsid w:val="001619B4"/>
    <w:rsid w:val="00165920"/>
    <w:rsid w:val="001664F6"/>
    <w:rsid w:val="00170487"/>
    <w:rsid w:val="0017690A"/>
    <w:rsid w:val="00177361"/>
    <w:rsid w:val="001809D5"/>
    <w:rsid w:val="00180B44"/>
    <w:rsid w:val="00184598"/>
    <w:rsid w:val="0019579D"/>
    <w:rsid w:val="001A2277"/>
    <w:rsid w:val="001A7E10"/>
    <w:rsid w:val="001B176B"/>
    <w:rsid w:val="001C5FE5"/>
    <w:rsid w:val="001D282A"/>
    <w:rsid w:val="001D3CC9"/>
    <w:rsid w:val="001D4C00"/>
    <w:rsid w:val="001D502D"/>
    <w:rsid w:val="001D68D0"/>
    <w:rsid w:val="001E3EC1"/>
    <w:rsid w:val="001F05B4"/>
    <w:rsid w:val="001F1A4A"/>
    <w:rsid w:val="001F637D"/>
    <w:rsid w:val="00200494"/>
    <w:rsid w:val="00200C97"/>
    <w:rsid w:val="00203FD4"/>
    <w:rsid w:val="002075CC"/>
    <w:rsid w:val="002079AA"/>
    <w:rsid w:val="0021045A"/>
    <w:rsid w:val="0021061E"/>
    <w:rsid w:val="00210BF0"/>
    <w:rsid w:val="00211CB7"/>
    <w:rsid w:val="002161B0"/>
    <w:rsid w:val="002170B4"/>
    <w:rsid w:val="0022435E"/>
    <w:rsid w:val="0023065A"/>
    <w:rsid w:val="00232A88"/>
    <w:rsid w:val="002353EA"/>
    <w:rsid w:val="00240282"/>
    <w:rsid w:val="00243EB5"/>
    <w:rsid w:val="00244711"/>
    <w:rsid w:val="00247F9B"/>
    <w:rsid w:val="00253DEA"/>
    <w:rsid w:val="00253E77"/>
    <w:rsid w:val="00255418"/>
    <w:rsid w:val="00257DCA"/>
    <w:rsid w:val="00261F08"/>
    <w:rsid w:val="00265F98"/>
    <w:rsid w:val="00271F4E"/>
    <w:rsid w:val="00275F0C"/>
    <w:rsid w:val="00276F75"/>
    <w:rsid w:val="0028179E"/>
    <w:rsid w:val="00287BB0"/>
    <w:rsid w:val="00287EB3"/>
    <w:rsid w:val="00291876"/>
    <w:rsid w:val="00291D83"/>
    <w:rsid w:val="0029205A"/>
    <w:rsid w:val="00293092"/>
    <w:rsid w:val="00294BFC"/>
    <w:rsid w:val="002A3DAD"/>
    <w:rsid w:val="002A4820"/>
    <w:rsid w:val="002A4CB7"/>
    <w:rsid w:val="002A7B27"/>
    <w:rsid w:val="002B5722"/>
    <w:rsid w:val="002B59B0"/>
    <w:rsid w:val="002B77DA"/>
    <w:rsid w:val="002C3524"/>
    <w:rsid w:val="002C37CE"/>
    <w:rsid w:val="002C4E54"/>
    <w:rsid w:val="002C60D1"/>
    <w:rsid w:val="002D28AF"/>
    <w:rsid w:val="002E0734"/>
    <w:rsid w:val="002E3CED"/>
    <w:rsid w:val="002E4006"/>
    <w:rsid w:val="002E75DE"/>
    <w:rsid w:val="002F1B6A"/>
    <w:rsid w:val="002F1EDC"/>
    <w:rsid w:val="002F4632"/>
    <w:rsid w:val="002F5DE1"/>
    <w:rsid w:val="00314420"/>
    <w:rsid w:val="00315CDD"/>
    <w:rsid w:val="00320349"/>
    <w:rsid w:val="0032233F"/>
    <w:rsid w:val="00330FB7"/>
    <w:rsid w:val="00331492"/>
    <w:rsid w:val="0033458B"/>
    <w:rsid w:val="00335583"/>
    <w:rsid w:val="00340C96"/>
    <w:rsid w:val="00341A51"/>
    <w:rsid w:val="00345D6B"/>
    <w:rsid w:val="003548A0"/>
    <w:rsid w:val="003559CD"/>
    <w:rsid w:val="00356338"/>
    <w:rsid w:val="00356406"/>
    <w:rsid w:val="0036578B"/>
    <w:rsid w:val="00370847"/>
    <w:rsid w:val="00371FB9"/>
    <w:rsid w:val="00376043"/>
    <w:rsid w:val="00385109"/>
    <w:rsid w:val="00387654"/>
    <w:rsid w:val="00390037"/>
    <w:rsid w:val="003936DD"/>
    <w:rsid w:val="00393A33"/>
    <w:rsid w:val="003943FD"/>
    <w:rsid w:val="00396725"/>
    <w:rsid w:val="003A25E1"/>
    <w:rsid w:val="003B56F8"/>
    <w:rsid w:val="003B5E62"/>
    <w:rsid w:val="003C38AB"/>
    <w:rsid w:val="003C3A81"/>
    <w:rsid w:val="003C62FC"/>
    <w:rsid w:val="003E0AAA"/>
    <w:rsid w:val="003E15FF"/>
    <w:rsid w:val="003E1C26"/>
    <w:rsid w:val="003E28F6"/>
    <w:rsid w:val="003E3A59"/>
    <w:rsid w:val="003E409D"/>
    <w:rsid w:val="003F0DAB"/>
    <w:rsid w:val="003F44B4"/>
    <w:rsid w:val="00404AD2"/>
    <w:rsid w:val="004103E0"/>
    <w:rsid w:val="004326AD"/>
    <w:rsid w:val="00433FC4"/>
    <w:rsid w:val="0045597E"/>
    <w:rsid w:val="004630C1"/>
    <w:rsid w:val="004717A7"/>
    <w:rsid w:val="00472159"/>
    <w:rsid w:val="00473199"/>
    <w:rsid w:val="004733A3"/>
    <w:rsid w:val="00475CF3"/>
    <w:rsid w:val="00482558"/>
    <w:rsid w:val="00494CAD"/>
    <w:rsid w:val="00495A25"/>
    <w:rsid w:val="004A4288"/>
    <w:rsid w:val="004B3CDB"/>
    <w:rsid w:val="004B49A5"/>
    <w:rsid w:val="004B50FE"/>
    <w:rsid w:val="004C21F0"/>
    <w:rsid w:val="004C7EE5"/>
    <w:rsid w:val="004D0E6E"/>
    <w:rsid w:val="004E6FB3"/>
    <w:rsid w:val="004E7703"/>
    <w:rsid w:val="004F09DD"/>
    <w:rsid w:val="004F0CA9"/>
    <w:rsid w:val="004F7845"/>
    <w:rsid w:val="005013C8"/>
    <w:rsid w:val="00504F11"/>
    <w:rsid w:val="00507693"/>
    <w:rsid w:val="00512FD0"/>
    <w:rsid w:val="00515A01"/>
    <w:rsid w:val="00522B3B"/>
    <w:rsid w:val="00523B80"/>
    <w:rsid w:val="0052527E"/>
    <w:rsid w:val="00532635"/>
    <w:rsid w:val="00535457"/>
    <w:rsid w:val="00537ECC"/>
    <w:rsid w:val="00540C0B"/>
    <w:rsid w:val="00542B2C"/>
    <w:rsid w:val="005460EC"/>
    <w:rsid w:val="00551D04"/>
    <w:rsid w:val="0055224A"/>
    <w:rsid w:val="00556830"/>
    <w:rsid w:val="0055693A"/>
    <w:rsid w:val="0057735F"/>
    <w:rsid w:val="005777F6"/>
    <w:rsid w:val="00580C91"/>
    <w:rsid w:val="00581DE5"/>
    <w:rsid w:val="00582CAE"/>
    <w:rsid w:val="00582E83"/>
    <w:rsid w:val="00583ABD"/>
    <w:rsid w:val="00584705"/>
    <w:rsid w:val="00594024"/>
    <w:rsid w:val="005A1964"/>
    <w:rsid w:val="005A71B7"/>
    <w:rsid w:val="005A79EF"/>
    <w:rsid w:val="005B328B"/>
    <w:rsid w:val="005B557D"/>
    <w:rsid w:val="005B7359"/>
    <w:rsid w:val="005C7CB1"/>
    <w:rsid w:val="005D23E8"/>
    <w:rsid w:val="005D2BDA"/>
    <w:rsid w:val="005D3567"/>
    <w:rsid w:val="005D58B2"/>
    <w:rsid w:val="005D6AB0"/>
    <w:rsid w:val="005D730C"/>
    <w:rsid w:val="005E5210"/>
    <w:rsid w:val="005E766D"/>
    <w:rsid w:val="005F3052"/>
    <w:rsid w:val="005F3AFF"/>
    <w:rsid w:val="005F664C"/>
    <w:rsid w:val="005F76A5"/>
    <w:rsid w:val="0060308B"/>
    <w:rsid w:val="00604A13"/>
    <w:rsid w:val="00606A3F"/>
    <w:rsid w:val="00611FE2"/>
    <w:rsid w:val="00612448"/>
    <w:rsid w:val="00612F14"/>
    <w:rsid w:val="006131A6"/>
    <w:rsid w:val="00614082"/>
    <w:rsid w:val="0061772E"/>
    <w:rsid w:val="006178DC"/>
    <w:rsid w:val="006200DB"/>
    <w:rsid w:val="00622A3F"/>
    <w:rsid w:val="00623822"/>
    <w:rsid w:val="00624BAC"/>
    <w:rsid w:val="00627A98"/>
    <w:rsid w:val="006366CF"/>
    <w:rsid w:val="0064442B"/>
    <w:rsid w:val="00661394"/>
    <w:rsid w:val="006616D7"/>
    <w:rsid w:val="00673816"/>
    <w:rsid w:val="00675006"/>
    <w:rsid w:val="006850FF"/>
    <w:rsid w:val="00690262"/>
    <w:rsid w:val="00691FD9"/>
    <w:rsid w:val="0069432C"/>
    <w:rsid w:val="00694879"/>
    <w:rsid w:val="006A06E3"/>
    <w:rsid w:val="006A463A"/>
    <w:rsid w:val="006B0576"/>
    <w:rsid w:val="006B2B68"/>
    <w:rsid w:val="006B553A"/>
    <w:rsid w:val="006C0DB9"/>
    <w:rsid w:val="006C663A"/>
    <w:rsid w:val="006C6A55"/>
    <w:rsid w:val="006D12C1"/>
    <w:rsid w:val="006D4818"/>
    <w:rsid w:val="006D6B71"/>
    <w:rsid w:val="006E0F16"/>
    <w:rsid w:val="006E2107"/>
    <w:rsid w:val="006E4F20"/>
    <w:rsid w:val="006E5EF1"/>
    <w:rsid w:val="006E79F5"/>
    <w:rsid w:val="006F17FB"/>
    <w:rsid w:val="006F278C"/>
    <w:rsid w:val="006F460D"/>
    <w:rsid w:val="006F64A0"/>
    <w:rsid w:val="007059D4"/>
    <w:rsid w:val="00707451"/>
    <w:rsid w:val="00710C2E"/>
    <w:rsid w:val="00711197"/>
    <w:rsid w:val="00711285"/>
    <w:rsid w:val="0071177D"/>
    <w:rsid w:val="00711B7D"/>
    <w:rsid w:val="00712DD5"/>
    <w:rsid w:val="00713AA0"/>
    <w:rsid w:val="00715F3C"/>
    <w:rsid w:val="00725EB1"/>
    <w:rsid w:val="00725F12"/>
    <w:rsid w:val="00732B40"/>
    <w:rsid w:val="00733357"/>
    <w:rsid w:val="00735D0B"/>
    <w:rsid w:val="00737C35"/>
    <w:rsid w:val="00742F15"/>
    <w:rsid w:val="0074307F"/>
    <w:rsid w:val="007508E7"/>
    <w:rsid w:val="00750D43"/>
    <w:rsid w:val="0075168B"/>
    <w:rsid w:val="00751873"/>
    <w:rsid w:val="00754A32"/>
    <w:rsid w:val="007672F7"/>
    <w:rsid w:val="00767C5E"/>
    <w:rsid w:val="00782FDA"/>
    <w:rsid w:val="00785D89"/>
    <w:rsid w:val="00787405"/>
    <w:rsid w:val="007B0DEE"/>
    <w:rsid w:val="007B1DB4"/>
    <w:rsid w:val="007B395E"/>
    <w:rsid w:val="007B510F"/>
    <w:rsid w:val="007B6C32"/>
    <w:rsid w:val="007C041C"/>
    <w:rsid w:val="007C0625"/>
    <w:rsid w:val="007C0B19"/>
    <w:rsid w:val="007D208F"/>
    <w:rsid w:val="007D58A0"/>
    <w:rsid w:val="007E415C"/>
    <w:rsid w:val="007E78F2"/>
    <w:rsid w:val="007F39DC"/>
    <w:rsid w:val="007F73CA"/>
    <w:rsid w:val="00802417"/>
    <w:rsid w:val="00805A9C"/>
    <w:rsid w:val="00811DB8"/>
    <w:rsid w:val="00812D9A"/>
    <w:rsid w:val="00813BEB"/>
    <w:rsid w:val="008151EC"/>
    <w:rsid w:val="008176B5"/>
    <w:rsid w:val="00822A5E"/>
    <w:rsid w:val="00822E2B"/>
    <w:rsid w:val="008230FA"/>
    <w:rsid w:val="008233F9"/>
    <w:rsid w:val="008244CE"/>
    <w:rsid w:val="00825CAD"/>
    <w:rsid w:val="008326D6"/>
    <w:rsid w:val="00832734"/>
    <w:rsid w:val="008346FF"/>
    <w:rsid w:val="0084711C"/>
    <w:rsid w:val="0085130C"/>
    <w:rsid w:val="008538E0"/>
    <w:rsid w:val="00862B79"/>
    <w:rsid w:val="0088543F"/>
    <w:rsid w:val="008864FD"/>
    <w:rsid w:val="00887573"/>
    <w:rsid w:val="00887580"/>
    <w:rsid w:val="00887789"/>
    <w:rsid w:val="00890B7E"/>
    <w:rsid w:val="00891CDD"/>
    <w:rsid w:val="00891FD1"/>
    <w:rsid w:val="00892FB2"/>
    <w:rsid w:val="00893361"/>
    <w:rsid w:val="00897830"/>
    <w:rsid w:val="008A24BE"/>
    <w:rsid w:val="008A2762"/>
    <w:rsid w:val="008A41D9"/>
    <w:rsid w:val="008A5281"/>
    <w:rsid w:val="008A5C8F"/>
    <w:rsid w:val="008A63D7"/>
    <w:rsid w:val="008B1FAD"/>
    <w:rsid w:val="008B415E"/>
    <w:rsid w:val="008B470D"/>
    <w:rsid w:val="008C1E6C"/>
    <w:rsid w:val="008C3505"/>
    <w:rsid w:val="008C3DDF"/>
    <w:rsid w:val="008C3F85"/>
    <w:rsid w:val="008D0F8A"/>
    <w:rsid w:val="008D366C"/>
    <w:rsid w:val="008D6EC8"/>
    <w:rsid w:val="008D74A4"/>
    <w:rsid w:val="008D77FA"/>
    <w:rsid w:val="008E4802"/>
    <w:rsid w:val="008F325B"/>
    <w:rsid w:val="00901445"/>
    <w:rsid w:val="009021E2"/>
    <w:rsid w:val="0090525B"/>
    <w:rsid w:val="00905B70"/>
    <w:rsid w:val="0090656F"/>
    <w:rsid w:val="00913A67"/>
    <w:rsid w:val="0091646D"/>
    <w:rsid w:val="00920983"/>
    <w:rsid w:val="00920BD4"/>
    <w:rsid w:val="00922D8D"/>
    <w:rsid w:val="00935587"/>
    <w:rsid w:val="00940BE0"/>
    <w:rsid w:val="00941359"/>
    <w:rsid w:val="009421AF"/>
    <w:rsid w:val="0094446D"/>
    <w:rsid w:val="00945364"/>
    <w:rsid w:val="00950B51"/>
    <w:rsid w:val="009525B7"/>
    <w:rsid w:val="00960BFE"/>
    <w:rsid w:val="009652A5"/>
    <w:rsid w:val="0097297F"/>
    <w:rsid w:val="00974070"/>
    <w:rsid w:val="009804FE"/>
    <w:rsid w:val="0098113E"/>
    <w:rsid w:val="00991ECC"/>
    <w:rsid w:val="009973BF"/>
    <w:rsid w:val="009A16E3"/>
    <w:rsid w:val="009A2435"/>
    <w:rsid w:val="009A5AD7"/>
    <w:rsid w:val="009B6C4C"/>
    <w:rsid w:val="009C37A9"/>
    <w:rsid w:val="009C67C6"/>
    <w:rsid w:val="009D44BA"/>
    <w:rsid w:val="009D54C0"/>
    <w:rsid w:val="009D6586"/>
    <w:rsid w:val="009E343E"/>
    <w:rsid w:val="009E6772"/>
    <w:rsid w:val="009F102B"/>
    <w:rsid w:val="009F53C8"/>
    <w:rsid w:val="009F5FDB"/>
    <w:rsid w:val="009F6E96"/>
    <w:rsid w:val="009F7E7C"/>
    <w:rsid w:val="00A05337"/>
    <w:rsid w:val="00A071AE"/>
    <w:rsid w:val="00A25CDE"/>
    <w:rsid w:val="00A26C60"/>
    <w:rsid w:val="00A34D28"/>
    <w:rsid w:val="00A36129"/>
    <w:rsid w:val="00A474E7"/>
    <w:rsid w:val="00A51111"/>
    <w:rsid w:val="00A54B5A"/>
    <w:rsid w:val="00A56A8C"/>
    <w:rsid w:val="00A57AE9"/>
    <w:rsid w:val="00A57DE7"/>
    <w:rsid w:val="00A60DBF"/>
    <w:rsid w:val="00A6216A"/>
    <w:rsid w:val="00A629AD"/>
    <w:rsid w:val="00A64A1B"/>
    <w:rsid w:val="00A65A67"/>
    <w:rsid w:val="00A65F08"/>
    <w:rsid w:val="00A66C88"/>
    <w:rsid w:val="00A678F9"/>
    <w:rsid w:val="00A70BCF"/>
    <w:rsid w:val="00A720A6"/>
    <w:rsid w:val="00A76509"/>
    <w:rsid w:val="00A82797"/>
    <w:rsid w:val="00A83ED9"/>
    <w:rsid w:val="00A84312"/>
    <w:rsid w:val="00A849DF"/>
    <w:rsid w:val="00A85D38"/>
    <w:rsid w:val="00A86258"/>
    <w:rsid w:val="00A86306"/>
    <w:rsid w:val="00AB21BC"/>
    <w:rsid w:val="00AB4A18"/>
    <w:rsid w:val="00AB740B"/>
    <w:rsid w:val="00AC51D5"/>
    <w:rsid w:val="00AD1F43"/>
    <w:rsid w:val="00AD2335"/>
    <w:rsid w:val="00AE7C9F"/>
    <w:rsid w:val="00AF2405"/>
    <w:rsid w:val="00AF5030"/>
    <w:rsid w:val="00B01493"/>
    <w:rsid w:val="00B02E2A"/>
    <w:rsid w:val="00B0675C"/>
    <w:rsid w:val="00B06F7F"/>
    <w:rsid w:val="00B11E7F"/>
    <w:rsid w:val="00B1351C"/>
    <w:rsid w:val="00B20510"/>
    <w:rsid w:val="00B20BD8"/>
    <w:rsid w:val="00B31DFB"/>
    <w:rsid w:val="00B34CCF"/>
    <w:rsid w:val="00B35B80"/>
    <w:rsid w:val="00B37DE0"/>
    <w:rsid w:val="00B4077E"/>
    <w:rsid w:val="00B607F4"/>
    <w:rsid w:val="00B66355"/>
    <w:rsid w:val="00B7448E"/>
    <w:rsid w:val="00B76134"/>
    <w:rsid w:val="00B7653B"/>
    <w:rsid w:val="00B767A3"/>
    <w:rsid w:val="00B81C2E"/>
    <w:rsid w:val="00B82E8C"/>
    <w:rsid w:val="00B8497A"/>
    <w:rsid w:val="00B84FDA"/>
    <w:rsid w:val="00B85530"/>
    <w:rsid w:val="00B8723E"/>
    <w:rsid w:val="00B90A07"/>
    <w:rsid w:val="00B976DD"/>
    <w:rsid w:val="00BA1DD0"/>
    <w:rsid w:val="00BB3BC1"/>
    <w:rsid w:val="00BC3E55"/>
    <w:rsid w:val="00BD0997"/>
    <w:rsid w:val="00BD0C3C"/>
    <w:rsid w:val="00BD126B"/>
    <w:rsid w:val="00BD3D04"/>
    <w:rsid w:val="00BE0B93"/>
    <w:rsid w:val="00BE4A2E"/>
    <w:rsid w:val="00BE5644"/>
    <w:rsid w:val="00BE6691"/>
    <w:rsid w:val="00BE739B"/>
    <w:rsid w:val="00BE7DF0"/>
    <w:rsid w:val="00BF200E"/>
    <w:rsid w:val="00BF2DD2"/>
    <w:rsid w:val="00C016D0"/>
    <w:rsid w:val="00C06DBE"/>
    <w:rsid w:val="00C07B94"/>
    <w:rsid w:val="00C107D3"/>
    <w:rsid w:val="00C136A5"/>
    <w:rsid w:val="00C2049B"/>
    <w:rsid w:val="00C24DF1"/>
    <w:rsid w:val="00C34C72"/>
    <w:rsid w:val="00C3503B"/>
    <w:rsid w:val="00C35907"/>
    <w:rsid w:val="00C36C58"/>
    <w:rsid w:val="00C40C7F"/>
    <w:rsid w:val="00C40FB4"/>
    <w:rsid w:val="00C424A5"/>
    <w:rsid w:val="00C435D5"/>
    <w:rsid w:val="00C45769"/>
    <w:rsid w:val="00C5663E"/>
    <w:rsid w:val="00C63502"/>
    <w:rsid w:val="00C66B9C"/>
    <w:rsid w:val="00C77435"/>
    <w:rsid w:val="00C82EAD"/>
    <w:rsid w:val="00C838D5"/>
    <w:rsid w:val="00C84C62"/>
    <w:rsid w:val="00C85E78"/>
    <w:rsid w:val="00C90EDB"/>
    <w:rsid w:val="00C9243F"/>
    <w:rsid w:val="00C93313"/>
    <w:rsid w:val="00C933E6"/>
    <w:rsid w:val="00C9499A"/>
    <w:rsid w:val="00CA0273"/>
    <w:rsid w:val="00CA05A2"/>
    <w:rsid w:val="00CA0EC3"/>
    <w:rsid w:val="00CA273D"/>
    <w:rsid w:val="00CA2B54"/>
    <w:rsid w:val="00CA2EDA"/>
    <w:rsid w:val="00CA3E29"/>
    <w:rsid w:val="00CB792B"/>
    <w:rsid w:val="00CC13F5"/>
    <w:rsid w:val="00CC4094"/>
    <w:rsid w:val="00CC54D9"/>
    <w:rsid w:val="00CD13DD"/>
    <w:rsid w:val="00CD5C64"/>
    <w:rsid w:val="00CD64DD"/>
    <w:rsid w:val="00CD67C0"/>
    <w:rsid w:val="00CD7499"/>
    <w:rsid w:val="00CE023D"/>
    <w:rsid w:val="00CE216A"/>
    <w:rsid w:val="00CE5503"/>
    <w:rsid w:val="00CE5E57"/>
    <w:rsid w:val="00CF0E58"/>
    <w:rsid w:val="00CF211C"/>
    <w:rsid w:val="00CF331E"/>
    <w:rsid w:val="00CF390B"/>
    <w:rsid w:val="00CF46BA"/>
    <w:rsid w:val="00D0023F"/>
    <w:rsid w:val="00D02C70"/>
    <w:rsid w:val="00D03A00"/>
    <w:rsid w:val="00D10762"/>
    <w:rsid w:val="00D11FF0"/>
    <w:rsid w:val="00D15A0E"/>
    <w:rsid w:val="00D16688"/>
    <w:rsid w:val="00D225D1"/>
    <w:rsid w:val="00D3183D"/>
    <w:rsid w:val="00D352B5"/>
    <w:rsid w:val="00D57D93"/>
    <w:rsid w:val="00D61375"/>
    <w:rsid w:val="00D64678"/>
    <w:rsid w:val="00D666FD"/>
    <w:rsid w:val="00D66935"/>
    <w:rsid w:val="00D746EE"/>
    <w:rsid w:val="00D75A91"/>
    <w:rsid w:val="00D77385"/>
    <w:rsid w:val="00D86AB0"/>
    <w:rsid w:val="00D877D2"/>
    <w:rsid w:val="00DA04C2"/>
    <w:rsid w:val="00DA3726"/>
    <w:rsid w:val="00DA4715"/>
    <w:rsid w:val="00DA7029"/>
    <w:rsid w:val="00DB0902"/>
    <w:rsid w:val="00DB10CF"/>
    <w:rsid w:val="00DB13AC"/>
    <w:rsid w:val="00DB26DA"/>
    <w:rsid w:val="00DC01E9"/>
    <w:rsid w:val="00DC06C6"/>
    <w:rsid w:val="00DC1923"/>
    <w:rsid w:val="00DC57D2"/>
    <w:rsid w:val="00DC6BC9"/>
    <w:rsid w:val="00DD1D7E"/>
    <w:rsid w:val="00DD3661"/>
    <w:rsid w:val="00DD4174"/>
    <w:rsid w:val="00DE630E"/>
    <w:rsid w:val="00DF1361"/>
    <w:rsid w:val="00DF344F"/>
    <w:rsid w:val="00E016CB"/>
    <w:rsid w:val="00E05D6D"/>
    <w:rsid w:val="00E07D90"/>
    <w:rsid w:val="00E16FCE"/>
    <w:rsid w:val="00E2113D"/>
    <w:rsid w:val="00E215C7"/>
    <w:rsid w:val="00E22105"/>
    <w:rsid w:val="00E2367D"/>
    <w:rsid w:val="00E25554"/>
    <w:rsid w:val="00E36041"/>
    <w:rsid w:val="00E3645B"/>
    <w:rsid w:val="00E378A7"/>
    <w:rsid w:val="00E46542"/>
    <w:rsid w:val="00E5183B"/>
    <w:rsid w:val="00E6119A"/>
    <w:rsid w:val="00E613D8"/>
    <w:rsid w:val="00E72824"/>
    <w:rsid w:val="00E762A0"/>
    <w:rsid w:val="00E808A2"/>
    <w:rsid w:val="00E83A01"/>
    <w:rsid w:val="00E90F5A"/>
    <w:rsid w:val="00E931FC"/>
    <w:rsid w:val="00E93B0F"/>
    <w:rsid w:val="00E93C45"/>
    <w:rsid w:val="00EA22AF"/>
    <w:rsid w:val="00EA7C50"/>
    <w:rsid w:val="00EB09FA"/>
    <w:rsid w:val="00EB0B5C"/>
    <w:rsid w:val="00EB5BF3"/>
    <w:rsid w:val="00EC0982"/>
    <w:rsid w:val="00EC0CEC"/>
    <w:rsid w:val="00EC7D87"/>
    <w:rsid w:val="00ED270B"/>
    <w:rsid w:val="00ED6808"/>
    <w:rsid w:val="00ED769D"/>
    <w:rsid w:val="00ED7CCA"/>
    <w:rsid w:val="00EE51C3"/>
    <w:rsid w:val="00EE7A93"/>
    <w:rsid w:val="00EF174B"/>
    <w:rsid w:val="00EF5388"/>
    <w:rsid w:val="00EF66FC"/>
    <w:rsid w:val="00F01BD8"/>
    <w:rsid w:val="00F0490A"/>
    <w:rsid w:val="00F13298"/>
    <w:rsid w:val="00F1448F"/>
    <w:rsid w:val="00F16BF9"/>
    <w:rsid w:val="00F170E6"/>
    <w:rsid w:val="00F17464"/>
    <w:rsid w:val="00F21376"/>
    <w:rsid w:val="00F22EA4"/>
    <w:rsid w:val="00F25B64"/>
    <w:rsid w:val="00F27471"/>
    <w:rsid w:val="00F32592"/>
    <w:rsid w:val="00F33ECE"/>
    <w:rsid w:val="00F348C1"/>
    <w:rsid w:val="00F366E6"/>
    <w:rsid w:val="00F36B62"/>
    <w:rsid w:val="00F44B2C"/>
    <w:rsid w:val="00F47B05"/>
    <w:rsid w:val="00F52E7C"/>
    <w:rsid w:val="00F5425C"/>
    <w:rsid w:val="00F5460E"/>
    <w:rsid w:val="00F57EE7"/>
    <w:rsid w:val="00F679C6"/>
    <w:rsid w:val="00F71C6E"/>
    <w:rsid w:val="00F71F94"/>
    <w:rsid w:val="00F7269F"/>
    <w:rsid w:val="00F74B68"/>
    <w:rsid w:val="00F74BAE"/>
    <w:rsid w:val="00F76138"/>
    <w:rsid w:val="00F81DA5"/>
    <w:rsid w:val="00F8361E"/>
    <w:rsid w:val="00F90CE4"/>
    <w:rsid w:val="00F96DC3"/>
    <w:rsid w:val="00F96FFE"/>
    <w:rsid w:val="00F9E652"/>
    <w:rsid w:val="00FA30E4"/>
    <w:rsid w:val="00FA6761"/>
    <w:rsid w:val="00FA7D14"/>
    <w:rsid w:val="00FB0C1E"/>
    <w:rsid w:val="00FB0EF5"/>
    <w:rsid w:val="00FB382B"/>
    <w:rsid w:val="00FB4691"/>
    <w:rsid w:val="00FC313F"/>
    <w:rsid w:val="00FC38DD"/>
    <w:rsid w:val="00FD2C45"/>
    <w:rsid w:val="00FD397D"/>
    <w:rsid w:val="00FD3EB5"/>
    <w:rsid w:val="00FD3FAB"/>
    <w:rsid w:val="00FD569D"/>
    <w:rsid w:val="00FE2796"/>
    <w:rsid w:val="00FE2D13"/>
    <w:rsid w:val="00FE7F3F"/>
    <w:rsid w:val="00FF1A7A"/>
    <w:rsid w:val="00FF22B0"/>
    <w:rsid w:val="00FF6413"/>
    <w:rsid w:val="01155895"/>
    <w:rsid w:val="012D886D"/>
    <w:rsid w:val="012FBBD1"/>
    <w:rsid w:val="014FEF69"/>
    <w:rsid w:val="018B519D"/>
    <w:rsid w:val="01D881FB"/>
    <w:rsid w:val="02432906"/>
    <w:rsid w:val="02BC1FC7"/>
    <w:rsid w:val="072D87CE"/>
    <w:rsid w:val="081A613E"/>
    <w:rsid w:val="0867E109"/>
    <w:rsid w:val="08FC9277"/>
    <w:rsid w:val="094087D8"/>
    <w:rsid w:val="0AA215CB"/>
    <w:rsid w:val="0C3F617E"/>
    <w:rsid w:val="0C4F2103"/>
    <w:rsid w:val="0C570E89"/>
    <w:rsid w:val="0C5D1F55"/>
    <w:rsid w:val="0CAD51CC"/>
    <w:rsid w:val="0CFF1BF7"/>
    <w:rsid w:val="0D15FBEA"/>
    <w:rsid w:val="0D42470F"/>
    <w:rsid w:val="0DD9B68D"/>
    <w:rsid w:val="0E6D57E4"/>
    <w:rsid w:val="0F20B0FF"/>
    <w:rsid w:val="10F37E1A"/>
    <w:rsid w:val="1270AF55"/>
    <w:rsid w:val="137C58D8"/>
    <w:rsid w:val="13C16D3C"/>
    <w:rsid w:val="143668DC"/>
    <w:rsid w:val="1448F811"/>
    <w:rsid w:val="1450E597"/>
    <w:rsid w:val="145A32E8"/>
    <w:rsid w:val="147FC02C"/>
    <w:rsid w:val="154D58F4"/>
    <w:rsid w:val="1588E8FB"/>
    <w:rsid w:val="15B8E29A"/>
    <w:rsid w:val="161EDD7E"/>
    <w:rsid w:val="1691E110"/>
    <w:rsid w:val="16E7C31B"/>
    <w:rsid w:val="176CFAAD"/>
    <w:rsid w:val="186AA8D3"/>
    <w:rsid w:val="196B7D3C"/>
    <w:rsid w:val="19BA168F"/>
    <w:rsid w:val="19F703CA"/>
    <w:rsid w:val="1A067934"/>
    <w:rsid w:val="1C5409F6"/>
    <w:rsid w:val="1CAC270A"/>
    <w:rsid w:val="1D896D20"/>
    <w:rsid w:val="1DB07807"/>
    <w:rsid w:val="1DC69EF4"/>
    <w:rsid w:val="1DF7C7DD"/>
    <w:rsid w:val="1E4C2DCC"/>
    <w:rsid w:val="1ED9EA57"/>
    <w:rsid w:val="1F04B75B"/>
    <w:rsid w:val="1FAFD47D"/>
    <w:rsid w:val="20376B3E"/>
    <w:rsid w:val="20B9B019"/>
    <w:rsid w:val="212F689F"/>
    <w:rsid w:val="213EB3DA"/>
    <w:rsid w:val="218BE438"/>
    <w:rsid w:val="2231D648"/>
    <w:rsid w:val="22346B92"/>
    <w:rsid w:val="22557D23"/>
    <w:rsid w:val="229AB369"/>
    <w:rsid w:val="22C34B7A"/>
    <w:rsid w:val="24791B99"/>
    <w:rsid w:val="24C715A8"/>
    <w:rsid w:val="24E80BE5"/>
    <w:rsid w:val="279EAA23"/>
    <w:rsid w:val="27F27A9C"/>
    <w:rsid w:val="28394419"/>
    <w:rsid w:val="2844E5A9"/>
    <w:rsid w:val="28F403B9"/>
    <w:rsid w:val="291E585B"/>
    <w:rsid w:val="2941721A"/>
    <w:rsid w:val="296F8DCB"/>
    <w:rsid w:val="2AD64AE5"/>
    <w:rsid w:val="2BCBA40D"/>
    <w:rsid w:val="2D7F0AC4"/>
    <w:rsid w:val="2D8E3896"/>
    <w:rsid w:val="2E291819"/>
    <w:rsid w:val="2EBA8CCC"/>
    <w:rsid w:val="2F41710C"/>
    <w:rsid w:val="2FA1CE82"/>
    <w:rsid w:val="2FA9BC08"/>
    <w:rsid w:val="30307C4E"/>
    <w:rsid w:val="30BB0D83"/>
    <w:rsid w:val="30C32EC6"/>
    <w:rsid w:val="313E3B84"/>
    <w:rsid w:val="3190AEA4"/>
    <w:rsid w:val="31E4E986"/>
    <w:rsid w:val="32D96F44"/>
    <w:rsid w:val="33338D12"/>
    <w:rsid w:val="33EE44E4"/>
    <w:rsid w:val="347D2D2B"/>
    <w:rsid w:val="353E9F64"/>
    <w:rsid w:val="374DA791"/>
    <w:rsid w:val="37979CEF"/>
    <w:rsid w:val="38054986"/>
    <w:rsid w:val="38E4B716"/>
    <w:rsid w:val="3948B0C8"/>
    <w:rsid w:val="39509E4E"/>
    <w:rsid w:val="3953A762"/>
    <w:rsid w:val="3A234B5E"/>
    <w:rsid w:val="3B0D5B5E"/>
    <w:rsid w:val="3E4A1994"/>
    <w:rsid w:val="3E941BAB"/>
    <w:rsid w:val="3EC0129C"/>
    <w:rsid w:val="3EFEAA07"/>
    <w:rsid w:val="3FB7F24C"/>
    <w:rsid w:val="400B9985"/>
    <w:rsid w:val="40292E12"/>
    <w:rsid w:val="405C3A78"/>
    <w:rsid w:val="4081520B"/>
    <w:rsid w:val="41373165"/>
    <w:rsid w:val="41A769E6"/>
    <w:rsid w:val="42707949"/>
    <w:rsid w:val="45D0FD7C"/>
    <w:rsid w:val="4610B6E6"/>
    <w:rsid w:val="462F2156"/>
    <w:rsid w:val="4701CE66"/>
    <w:rsid w:val="498F9C4D"/>
    <w:rsid w:val="4AFCDAA7"/>
    <w:rsid w:val="4BCFD2B7"/>
    <w:rsid w:val="4BDD2D0F"/>
    <w:rsid w:val="4BF57B73"/>
    <w:rsid w:val="4C49652D"/>
    <w:rsid w:val="4C9E62DA"/>
    <w:rsid w:val="4DCB2DB8"/>
    <w:rsid w:val="4E630D70"/>
    <w:rsid w:val="4E741A9F"/>
    <w:rsid w:val="4F285E55"/>
    <w:rsid w:val="4F66FE19"/>
    <w:rsid w:val="4FEEFE73"/>
    <w:rsid w:val="506E6FC0"/>
    <w:rsid w:val="509F635B"/>
    <w:rsid w:val="5171D3FD"/>
    <w:rsid w:val="53614B97"/>
    <w:rsid w:val="546CC3F2"/>
    <w:rsid w:val="5494C98F"/>
    <w:rsid w:val="5536F248"/>
    <w:rsid w:val="554EC076"/>
    <w:rsid w:val="55C73A6D"/>
    <w:rsid w:val="55DADAFA"/>
    <w:rsid w:val="564B8FFE"/>
    <w:rsid w:val="5704E868"/>
    <w:rsid w:val="571FDFB6"/>
    <w:rsid w:val="5834BCBA"/>
    <w:rsid w:val="58BBB017"/>
    <w:rsid w:val="59A5858C"/>
    <w:rsid w:val="59E376F2"/>
    <w:rsid w:val="5A4F92F2"/>
    <w:rsid w:val="5CBB9DD6"/>
    <w:rsid w:val="5D45E944"/>
    <w:rsid w:val="5E0F3DC0"/>
    <w:rsid w:val="601E17A7"/>
    <w:rsid w:val="618F0EF9"/>
    <w:rsid w:val="6214DF2B"/>
    <w:rsid w:val="62BE9319"/>
    <w:rsid w:val="63FE62BE"/>
    <w:rsid w:val="64539134"/>
    <w:rsid w:val="67C478BB"/>
    <w:rsid w:val="68D1D3E1"/>
    <w:rsid w:val="694D956A"/>
    <w:rsid w:val="69C38E72"/>
    <w:rsid w:val="6A30F375"/>
    <w:rsid w:val="6AB937D2"/>
    <w:rsid w:val="6B370401"/>
    <w:rsid w:val="6B9D41AE"/>
    <w:rsid w:val="6CD2D462"/>
    <w:rsid w:val="6D1FB61F"/>
    <w:rsid w:val="6DF6D73E"/>
    <w:rsid w:val="6DFF6C75"/>
    <w:rsid w:val="6E7FDF9A"/>
    <w:rsid w:val="6E857741"/>
    <w:rsid w:val="6EA49B22"/>
    <w:rsid w:val="6F7B9441"/>
    <w:rsid w:val="705DA612"/>
    <w:rsid w:val="71963334"/>
    <w:rsid w:val="71BBE154"/>
    <w:rsid w:val="723DCBC2"/>
    <w:rsid w:val="72B33503"/>
    <w:rsid w:val="735C39BC"/>
    <w:rsid w:val="7654DF35"/>
    <w:rsid w:val="7679B6A8"/>
    <w:rsid w:val="770F767D"/>
    <w:rsid w:val="77AA3416"/>
    <w:rsid w:val="77C18ACF"/>
    <w:rsid w:val="78503612"/>
    <w:rsid w:val="78F2B7BD"/>
    <w:rsid w:val="79015C76"/>
    <w:rsid w:val="79D95905"/>
    <w:rsid w:val="7A38C928"/>
    <w:rsid w:val="7A89489C"/>
    <w:rsid w:val="7AB5B84D"/>
    <w:rsid w:val="7B71EB96"/>
    <w:rsid w:val="7C26709C"/>
    <w:rsid w:val="7CC7EBD0"/>
    <w:rsid w:val="7D86A587"/>
    <w:rsid w:val="7DC392C2"/>
    <w:rsid w:val="7DFD3DB8"/>
    <w:rsid w:val="7E0F4C49"/>
    <w:rsid w:val="7E9D0994"/>
    <w:rsid w:val="7EB95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1CD19"/>
  <w15:chartTrackingRefBased/>
  <w15:docId w15:val="{2E61FFD9-1EE8-4996-86DB-5F436CCAC4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aliases w:val="Kop 1 ikky"/>
    <w:basedOn w:val="Standaard"/>
    <w:next w:val="Standaard"/>
    <w:link w:val="Kop1Char"/>
    <w:uiPriority w:val="9"/>
    <w:qFormat/>
    <w:rsid w:val="0094446D"/>
    <w:pPr>
      <w:keepNext/>
      <w:keepLines/>
      <w:spacing w:before="240" w:after="0"/>
      <w:outlineLvl w:val="0"/>
    </w:pPr>
    <w:rPr>
      <w:rFonts w:eastAsiaTheme="majorEastAsia" w:cstheme="majorBidi"/>
      <w:b/>
      <w:sz w:val="28"/>
      <w:szCs w:val="32"/>
    </w:rPr>
  </w:style>
  <w:style w:type="paragraph" w:styleId="Kop2">
    <w:name w:val="heading 2"/>
    <w:aliases w:val="Kop 2 ikky"/>
    <w:basedOn w:val="Standaard"/>
    <w:next w:val="Standaard"/>
    <w:link w:val="Kop2Char"/>
    <w:uiPriority w:val="9"/>
    <w:unhideWhenUsed/>
    <w:qFormat/>
    <w:rsid w:val="0094446D"/>
    <w:pPr>
      <w:keepNext/>
      <w:keepLines/>
      <w:spacing w:before="40" w:after="0"/>
      <w:outlineLvl w:val="1"/>
    </w:pPr>
    <w:rPr>
      <w:rFonts w:eastAsiaTheme="majorEastAsia" w:cstheme="majorBidi"/>
      <w:b/>
      <w:sz w:val="24"/>
      <w:szCs w:val="26"/>
    </w:rPr>
  </w:style>
  <w:style w:type="paragraph" w:styleId="Kop3">
    <w:name w:val="heading 3"/>
    <w:aliases w:val="Kop 3 ikky"/>
    <w:basedOn w:val="Standaard"/>
    <w:next w:val="Standaard"/>
    <w:link w:val="Kop3Char"/>
    <w:uiPriority w:val="9"/>
    <w:unhideWhenUsed/>
    <w:qFormat/>
    <w:rsid w:val="0094446D"/>
    <w:pPr>
      <w:keepNext/>
      <w:keepLines/>
      <w:spacing w:before="40" w:after="0" w:line="240" w:lineRule="auto"/>
      <w:outlineLvl w:val="2"/>
    </w:pPr>
    <w:rPr>
      <w:rFonts w:eastAsiaTheme="majorEastAsia" w:cstheme="majorBidi"/>
      <w:b/>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6948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694879"/>
    <w:pPr>
      <w:ind w:left="720"/>
      <w:contextualSpacing/>
    </w:pPr>
  </w:style>
  <w:style w:type="paragraph" w:styleId="Koptekst">
    <w:name w:val="header"/>
    <w:basedOn w:val="Standaard"/>
    <w:link w:val="KoptekstChar"/>
    <w:uiPriority w:val="99"/>
    <w:unhideWhenUsed/>
    <w:rsid w:val="00BE669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E6691"/>
  </w:style>
  <w:style w:type="paragraph" w:styleId="Voettekst">
    <w:name w:val="footer"/>
    <w:basedOn w:val="Standaard"/>
    <w:link w:val="VoettekstChar"/>
    <w:uiPriority w:val="99"/>
    <w:unhideWhenUsed/>
    <w:rsid w:val="00BE669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E6691"/>
  </w:style>
  <w:style w:type="paragraph" w:styleId="Geenafstand">
    <w:name w:val="No Spacing"/>
    <w:uiPriority w:val="1"/>
    <w:qFormat/>
    <w:rsid w:val="00EE51C3"/>
    <w:pPr>
      <w:spacing w:after="0" w:line="240" w:lineRule="auto"/>
    </w:pPr>
  </w:style>
  <w:style w:type="character" w:styleId="Hyperlink">
    <w:name w:val="Hyperlink"/>
    <w:basedOn w:val="Standaardalinea-lettertype"/>
    <w:uiPriority w:val="99"/>
    <w:unhideWhenUsed/>
    <w:rsid w:val="00B4077E"/>
    <w:rPr>
      <w:color w:val="0563C1" w:themeColor="hyperlink"/>
      <w:u w:val="single"/>
    </w:rPr>
  </w:style>
  <w:style w:type="character" w:styleId="Onopgelostemelding">
    <w:name w:val="Unresolved Mention"/>
    <w:basedOn w:val="Standaardalinea-lettertype"/>
    <w:uiPriority w:val="99"/>
    <w:semiHidden/>
    <w:unhideWhenUsed/>
    <w:rsid w:val="00B4077E"/>
    <w:rPr>
      <w:color w:val="605E5C"/>
      <w:shd w:val="clear" w:color="auto" w:fill="E1DFDD"/>
    </w:rPr>
  </w:style>
  <w:style w:type="character" w:styleId="Kop1Char" w:customStyle="1">
    <w:name w:val="Kop 1 Char"/>
    <w:aliases w:val="Kop 1 ikky Char"/>
    <w:basedOn w:val="Standaardalinea-lettertype"/>
    <w:link w:val="Kop1"/>
    <w:uiPriority w:val="9"/>
    <w:rsid w:val="0094446D"/>
    <w:rPr>
      <w:rFonts w:eastAsiaTheme="majorEastAsia" w:cstheme="majorBidi"/>
      <w:b/>
      <w:sz w:val="28"/>
      <w:szCs w:val="32"/>
    </w:rPr>
  </w:style>
  <w:style w:type="paragraph" w:styleId="Kopvaninhoudsopgave">
    <w:name w:val="TOC Heading"/>
    <w:basedOn w:val="Kop1"/>
    <w:next w:val="Standaard"/>
    <w:uiPriority w:val="39"/>
    <w:unhideWhenUsed/>
    <w:qFormat/>
    <w:rsid w:val="004733A3"/>
    <w:pPr>
      <w:outlineLvl w:val="9"/>
    </w:pPr>
    <w:rPr>
      <w:lang w:eastAsia="nl-NL"/>
    </w:rPr>
  </w:style>
  <w:style w:type="paragraph" w:styleId="Inhopg2">
    <w:name w:val="toc 2"/>
    <w:basedOn w:val="Standaard"/>
    <w:next w:val="Standaard"/>
    <w:autoRedefine/>
    <w:uiPriority w:val="39"/>
    <w:unhideWhenUsed/>
    <w:rsid w:val="004733A3"/>
    <w:pPr>
      <w:spacing w:after="100"/>
      <w:ind w:left="220"/>
    </w:pPr>
    <w:rPr>
      <w:rFonts w:cs="Times New Roman" w:eastAsiaTheme="minorEastAsia"/>
      <w:lang w:eastAsia="nl-NL"/>
    </w:rPr>
  </w:style>
  <w:style w:type="paragraph" w:styleId="Inhopg1">
    <w:name w:val="toc 1"/>
    <w:basedOn w:val="Standaard"/>
    <w:next w:val="Standaard"/>
    <w:autoRedefine/>
    <w:uiPriority w:val="39"/>
    <w:unhideWhenUsed/>
    <w:rsid w:val="004733A3"/>
    <w:pPr>
      <w:spacing w:after="100"/>
    </w:pPr>
    <w:rPr>
      <w:rFonts w:cs="Times New Roman" w:eastAsiaTheme="minorEastAsia"/>
      <w:lang w:eastAsia="nl-NL"/>
    </w:rPr>
  </w:style>
  <w:style w:type="paragraph" w:styleId="Inhopg3">
    <w:name w:val="toc 3"/>
    <w:basedOn w:val="Standaard"/>
    <w:next w:val="Standaard"/>
    <w:autoRedefine/>
    <w:uiPriority w:val="39"/>
    <w:unhideWhenUsed/>
    <w:rsid w:val="004733A3"/>
    <w:pPr>
      <w:spacing w:after="100"/>
      <w:ind w:left="440"/>
    </w:pPr>
    <w:rPr>
      <w:rFonts w:cs="Times New Roman" w:eastAsiaTheme="minorEastAsia"/>
      <w:lang w:eastAsia="nl-NL"/>
    </w:rPr>
  </w:style>
  <w:style w:type="paragraph" w:styleId="Titel">
    <w:name w:val="Title"/>
    <w:basedOn w:val="Standaard"/>
    <w:next w:val="Standaard"/>
    <w:link w:val="TitelChar"/>
    <w:uiPriority w:val="10"/>
    <w:qFormat/>
    <w:rsid w:val="004733A3"/>
    <w:pPr>
      <w:spacing w:after="0" w:line="240" w:lineRule="auto"/>
      <w:contextualSpacing/>
    </w:pPr>
    <w:rPr>
      <w:rFonts w:eastAsiaTheme="majorEastAsia" w:cstheme="majorBidi"/>
      <w:b/>
      <w:spacing w:val="-10"/>
      <w:kern w:val="28"/>
      <w:sz w:val="28"/>
      <w:szCs w:val="56"/>
    </w:rPr>
  </w:style>
  <w:style w:type="character" w:styleId="TitelChar" w:customStyle="1">
    <w:name w:val="Titel Char"/>
    <w:basedOn w:val="Standaardalinea-lettertype"/>
    <w:link w:val="Titel"/>
    <w:uiPriority w:val="10"/>
    <w:rsid w:val="004733A3"/>
    <w:rPr>
      <w:rFonts w:eastAsiaTheme="majorEastAsia" w:cstheme="majorBidi"/>
      <w:b/>
      <w:spacing w:val="-10"/>
      <w:kern w:val="28"/>
      <w:sz w:val="28"/>
      <w:szCs w:val="56"/>
    </w:rPr>
  </w:style>
  <w:style w:type="character" w:styleId="Kop2Char" w:customStyle="1">
    <w:name w:val="Kop 2 Char"/>
    <w:aliases w:val="Kop 2 ikky Char"/>
    <w:basedOn w:val="Standaardalinea-lettertype"/>
    <w:link w:val="Kop2"/>
    <w:uiPriority w:val="9"/>
    <w:rsid w:val="0094446D"/>
    <w:rPr>
      <w:rFonts w:eastAsiaTheme="majorEastAsia" w:cstheme="majorBidi"/>
      <w:b/>
      <w:sz w:val="24"/>
      <w:szCs w:val="26"/>
    </w:rPr>
  </w:style>
  <w:style w:type="character" w:styleId="Kop3Char" w:customStyle="1">
    <w:name w:val="Kop 3 Char"/>
    <w:aliases w:val="Kop 3 ikky Char"/>
    <w:basedOn w:val="Standaardalinea-lettertype"/>
    <w:link w:val="Kop3"/>
    <w:uiPriority w:val="9"/>
    <w:rsid w:val="0094446D"/>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oyce@ikky.n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hea@ikky.n"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tiffany@ikky.nl"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aaike@ikky.nl" TargetMode="External" Id="rId14" /><Relationship Type="http://schemas.openxmlformats.org/officeDocument/2006/relationships/glossaryDocument" Target="glossary/document.xml" Id="R7fc1bb90edfb4230" /><Relationship Type="http://schemas.openxmlformats.org/officeDocument/2006/relationships/hyperlink" Target="mailto:info@ikky.nl" TargetMode="External" Id="Rc7d63add428c4b2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43e440a-6e73-43e1-9835-cb73fe9f48de}"/>
      </w:docPartPr>
      <w:docPartBody>
        <w:p w14:paraId="68952314">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F46D76DF4B24F98B79EB4969FDFE2" ma:contentTypeVersion="14" ma:contentTypeDescription="Een nieuw document maken." ma:contentTypeScope="" ma:versionID="1575c05183edfe5ae0f45091fc321ea4">
  <xsd:schema xmlns:xsd="http://www.w3.org/2001/XMLSchema" xmlns:xs="http://www.w3.org/2001/XMLSchema" xmlns:p="http://schemas.microsoft.com/office/2006/metadata/properties" xmlns:ns2="6f1fbe60-12aa-4efd-a96e-d731d43ce5f7" xmlns:ns3="13584aab-6090-4a7d-9422-af7be6d12df2" targetNamespace="http://schemas.microsoft.com/office/2006/metadata/properties" ma:root="true" ma:fieldsID="6cf7eebbfccffff49dd82a16b9906868" ns2:_="" ns3:_="">
    <xsd:import namespace="6f1fbe60-12aa-4efd-a96e-d731d43ce5f7"/>
    <xsd:import namespace="13584aab-6090-4a7d-9422-af7be6d12d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e60-12aa-4efd-a96e-d731d43ce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36366df-1954-47ca-901d-59bb2740f2c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84aab-6090-4a7d-9422-af7be6d12d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1bfd78-0493-494d-b946-bf77bf2b3de6}" ma:internalName="TaxCatchAll" ma:showField="CatchAllData" ma:web="13584aab-6090-4a7d-9422-af7be6d12d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3584aab-6090-4a7d-9422-af7be6d12df2" xsi:nil="true"/>
    <lcf76f155ced4ddcb4097134ff3c332f xmlns="6f1fbe60-12aa-4efd-a96e-d731d43ce5f7">
      <Terms xmlns="http://schemas.microsoft.com/office/infopath/2007/PartnerControls"/>
    </lcf76f155ced4ddcb4097134ff3c332f>
    <SharedWithUsers xmlns="13584aab-6090-4a7d-9422-af7be6d12df2">
      <UserInfo>
        <DisplayName>Joey-dean Driehuis</DisplayName>
        <AccountId>14</AccountId>
        <AccountType/>
      </UserInfo>
      <UserInfo>
        <DisplayName>Joyce Mantel</DisplayName>
        <AccountId>12</AccountId>
        <AccountType/>
      </UserInfo>
      <UserInfo>
        <DisplayName>Tiffany Kuijper</DisplayName>
        <AccountId>46</AccountId>
        <AccountType/>
      </UserInfo>
      <UserInfo>
        <DisplayName>Rhea van der Bent</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D58AA-740A-4706-9F22-29F162D98267}"/>
</file>

<file path=customXml/itemProps2.xml><?xml version="1.0" encoding="utf-8"?>
<ds:datastoreItem xmlns:ds="http://schemas.openxmlformats.org/officeDocument/2006/customXml" ds:itemID="{0C6FC8D9-B2B0-4B80-97F5-CC307734BFF7}">
  <ds:schemaRefs>
    <ds:schemaRef ds:uri="http://schemas.openxmlformats.org/officeDocument/2006/bibliography"/>
  </ds:schemaRefs>
</ds:datastoreItem>
</file>

<file path=customXml/itemProps3.xml><?xml version="1.0" encoding="utf-8"?>
<ds:datastoreItem xmlns:ds="http://schemas.openxmlformats.org/officeDocument/2006/customXml" ds:itemID="{B3323192-F561-44BA-882D-16C874ED3AD2}">
  <ds:schemaRefs>
    <ds:schemaRef ds:uri="http://schemas.microsoft.com/office/2006/metadata/properties"/>
    <ds:schemaRef ds:uri="http://schemas.microsoft.com/office/infopath/2007/PartnerControls"/>
    <ds:schemaRef ds:uri="13584aab-6090-4a7d-9422-af7be6d12df2"/>
    <ds:schemaRef ds:uri="6f1fbe60-12aa-4efd-a96e-d731d43ce5f7"/>
  </ds:schemaRefs>
</ds:datastoreItem>
</file>

<file path=customXml/itemProps4.xml><?xml version="1.0" encoding="utf-8"?>
<ds:datastoreItem xmlns:ds="http://schemas.openxmlformats.org/officeDocument/2006/customXml" ds:itemID="{8C584277-474A-48A8-80C1-19616844517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Maaike van der Sande</dc:creator>
  <keywords/>
  <dc:description/>
  <lastModifiedBy>Maaike van der Sande</lastModifiedBy>
  <revision>352</revision>
  <dcterms:created xsi:type="dcterms:W3CDTF">2022-12-05T12:28:00.0000000Z</dcterms:created>
  <dcterms:modified xsi:type="dcterms:W3CDTF">2024-01-11T13:01:08.1458841Z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0x010100B4BF46D76DF4B24F98B79EB4969FDFE2</vt:lpwstr>
  </property>
  <property fmtid="{D5CDD505-2E9C-101B-9397-08002B2CF9AE}" pid="3" name="MediaServiceImageTags">
    <vt:lpwstr/>
  </property>
</Properties>
</file>